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C2AA5" w14:textId="77777777" w:rsidR="00E17163" w:rsidRPr="00643107" w:rsidRDefault="00E17163" w:rsidP="00E17163">
      <w:pPr>
        <w:spacing w:after="0"/>
        <w:jc w:val="both"/>
        <w:rPr>
          <w:rFonts w:ascii="Times New Roman" w:hAnsi="Times New Roman" w:cstheme="majorBidi"/>
          <w:bCs/>
          <w:sz w:val="20"/>
          <w:szCs w:val="32"/>
          <w:rtl/>
        </w:rPr>
      </w:pPr>
      <w:r w:rsidRPr="00643107">
        <w:rPr>
          <w:rFonts w:ascii="Times New Roman" w:hAnsi="Times New Roman" w:cstheme="majorBidi"/>
          <w:bCs/>
          <w:noProof/>
          <w:sz w:val="20"/>
          <w:szCs w:val="32"/>
        </w:rPr>
        <w:drawing>
          <wp:anchor distT="0" distB="0" distL="114300" distR="114300" simplePos="0" relativeHeight="251659264" behindDoc="0" locked="0" layoutInCell="1" allowOverlap="1" wp14:anchorId="0A66B323" wp14:editId="20F2F3CD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7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0CA7C7" w14:textId="77777777" w:rsidR="00E17163" w:rsidRPr="00643107" w:rsidRDefault="00E17163" w:rsidP="00E17163">
      <w:pPr>
        <w:spacing w:after="0"/>
        <w:jc w:val="both"/>
        <w:rPr>
          <w:rFonts w:ascii="Times New Roman" w:hAnsi="Times New Roman" w:cs="Mitra"/>
          <w:sz w:val="20"/>
          <w:szCs w:val="18"/>
          <w:rtl/>
        </w:rPr>
      </w:pPr>
    </w:p>
    <w:p w14:paraId="508D3ABC" w14:textId="77777777" w:rsidR="00E17163" w:rsidRPr="00643107" w:rsidRDefault="00E17163" w:rsidP="00E17163">
      <w:pPr>
        <w:spacing w:after="0"/>
        <w:jc w:val="both"/>
        <w:rPr>
          <w:rFonts w:ascii="Times New Roman" w:hAnsi="Times New Roman" w:cs="Mitra"/>
          <w:sz w:val="20"/>
          <w:szCs w:val="18"/>
          <w:rtl/>
        </w:rPr>
      </w:pPr>
    </w:p>
    <w:p w14:paraId="55131609" w14:textId="77777777" w:rsidR="00E17163" w:rsidRPr="00643107" w:rsidRDefault="00E17163" w:rsidP="00E17163">
      <w:pPr>
        <w:spacing w:after="0"/>
        <w:jc w:val="both"/>
        <w:rPr>
          <w:rFonts w:ascii="Times New Roman" w:hAnsi="Times New Roman" w:cs="Mitra"/>
          <w:sz w:val="20"/>
          <w:szCs w:val="18"/>
          <w:rtl/>
        </w:rPr>
      </w:pPr>
    </w:p>
    <w:p w14:paraId="58414C02" w14:textId="77777777" w:rsidR="00E17163" w:rsidRPr="00643107" w:rsidRDefault="00E17163" w:rsidP="00E17163">
      <w:pPr>
        <w:spacing w:after="0"/>
        <w:jc w:val="both"/>
        <w:rPr>
          <w:rFonts w:ascii="Times New Roman" w:hAnsi="Times New Roman" w:cs="Mitra"/>
          <w:sz w:val="20"/>
          <w:szCs w:val="18"/>
          <w:rtl/>
        </w:rPr>
      </w:pPr>
    </w:p>
    <w:p w14:paraId="5C0DC26A" w14:textId="77777777" w:rsidR="00E17163" w:rsidRPr="00643107" w:rsidRDefault="00E17163" w:rsidP="00E17163">
      <w:pPr>
        <w:spacing w:after="0"/>
        <w:jc w:val="both"/>
        <w:rPr>
          <w:rFonts w:ascii="Times New Roman" w:hAnsi="Times New Roman" w:cs="Nazanin"/>
          <w:sz w:val="20"/>
          <w:szCs w:val="16"/>
          <w:rtl/>
        </w:rPr>
      </w:pPr>
    </w:p>
    <w:p w14:paraId="16E8469C" w14:textId="77777777" w:rsidR="00E17163" w:rsidRPr="00643107" w:rsidRDefault="00E17163" w:rsidP="00E17163">
      <w:pPr>
        <w:spacing w:after="0"/>
        <w:jc w:val="both"/>
        <w:rPr>
          <w:rFonts w:ascii="Times New Roman" w:hAnsi="Times New Roman" w:cs="Nazanin"/>
          <w:sz w:val="20"/>
          <w:szCs w:val="20"/>
          <w:rtl/>
        </w:rPr>
      </w:pPr>
    </w:p>
    <w:p w14:paraId="67E989F0" w14:textId="77777777" w:rsidR="00E17163" w:rsidRPr="00643107" w:rsidRDefault="00E17163" w:rsidP="00E17163">
      <w:pPr>
        <w:bidi/>
        <w:spacing w:after="0"/>
        <w:jc w:val="center"/>
        <w:rPr>
          <w:rFonts w:ascii="Times New Roman" w:hAnsi="Times New Roman" w:cs="Nazanin"/>
          <w:sz w:val="20"/>
          <w:szCs w:val="16"/>
          <w:rtl/>
        </w:rPr>
      </w:pPr>
      <w:r w:rsidRPr="00643107">
        <w:rPr>
          <w:rFonts w:ascii="Times New Roman" w:hAnsi="Times New Roman" w:cs="B Nazanin"/>
          <w:sz w:val="20"/>
          <w:szCs w:val="20"/>
          <w:rtl/>
        </w:rPr>
        <w:t>معاونت آموزشي</w:t>
      </w:r>
    </w:p>
    <w:p w14:paraId="055DB008" w14:textId="77777777" w:rsidR="00E17163" w:rsidRPr="00643107" w:rsidRDefault="00E17163" w:rsidP="00E17163">
      <w:pPr>
        <w:bidi/>
        <w:spacing w:after="0"/>
        <w:jc w:val="center"/>
        <w:rPr>
          <w:rFonts w:ascii="Times New Roman" w:hAnsi="Times New Roman" w:cs="B Nazanin"/>
          <w:sz w:val="20"/>
          <w:szCs w:val="20"/>
          <w:rtl/>
        </w:rPr>
      </w:pPr>
      <w:r w:rsidRPr="00643107">
        <w:rPr>
          <w:rFonts w:ascii="Times New Roman" w:hAnsi="Times New Roman" w:cs="B Nazanin"/>
          <w:sz w:val="20"/>
          <w:szCs w:val="20"/>
          <w:rtl/>
        </w:rPr>
        <w:t>مركز مطالعات و توسعه آموزش علوم پزشک</w:t>
      </w:r>
      <w:r w:rsidRPr="00643107">
        <w:rPr>
          <w:rFonts w:ascii="Times New Roman" w:hAnsi="Times New Roman" w:cs="B Nazanin" w:hint="cs"/>
          <w:sz w:val="20"/>
          <w:szCs w:val="20"/>
          <w:rtl/>
        </w:rPr>
        <w:t>ی</w:t>
      </w:r>
    </w:p>
    <w:p w14:paraId="7636CF56" w14:textId="77777777" w:rsidR="00E17163" w:rsidRPr="00643107" w:rsidRDefault="00E17163" w:rsidP="00E17163">
      <w:pPr>
        <w:bidi/>
        <w:spacing w:after="0"/>
        <w:jc w:val="center"/>
        <w:rPr>
          <w:rFonts w:ascii="Times New Roman" w:hAnsi="Times New Roman" w:cs="B Nazanin"/>
          <w:bCs/>
          <w:sz w:val="20"/>
          <w:szCs w:val="32"/>
          <w:rtl/>
          <w:lang w:bidi="fa-IR"/>
        </w:rPr>
      </w:pPr>
      <w:r w:rsidRPr="00643107">
        <w:rPr>
          <w:rFonts w:ascii="Times New Roman" w:hAnsi="Times New Roman" w:cs="B Nazanin" w:hint="cs"/>
          <w:sz w:val="20"/>
          <w:szCs w:val="20"/>
          <w:rtl/>
        </w:rPr>
        <w:t>واحد برنامه</w:t>
      </w:r>
      <w:r w:rsidRPr="00643107">
        <w:rPr>
          <w:rFonts w:ascii="Times New Roman" w:hAnsi="Times New Roman" w:cs="B Nazanin"/>
          <w:sz w:val="20"/>
          <w:szCs w:val="20"/>
          <w:rtl/>
        </w:rPr>
        <w:softHyphen/>
      </w:r>
      <w:r w:rsidRPr="00643107">
        <w:rPr>
          <w:rFonts w:ascii="Times New Roman" w:hAnsi="Times New Roman" w:cs="B Nazanin" w:hint="cs"/>
          <w:sz w:val="20"/>
          <w:szCs w:val="20"/>
          <w:rtl/>
        </w:rPr>
        <w:t>ریزی آموزشی</w:t>
      </w:r>
    </w:p>
    <w:p w14:paraId="2FBD0B6E" w14:textId="77777777" w:rsidR="00E17163" w:rsidRPr="00643107" w:rsidRDefault="00E17163" w:rsidP="00E17163">
      <w:pPr>
        <w:spacing w:after="0"/>
        <w:jc w:val="center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026C581A" w14:textId="77777777" w:rsidR="00E17163" w:rsidRPr="00643107" w:rsidRDefault="00E17163" w:rsidP="00E17163">
      <w:pPr>
        <w:bidi/>
        <w:spacing w:after="0"/>
        <w:jc w:val="both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117C8875" w14:textId="77777777" w:rsidR="00E17163" w:rsidRDefault="00E17163" w:rsidP="00E17163">
      <w:pPr>
        <w:bidi/>
        <w:spacing w:after="0"/>
        <w:jc w:val="center"/>
        <w:rPr>
          <w:rFonts w:ascii="Times New Roman" w:hAnsi="Times New Roman" w:cs="B Titr"/>
          <w:sz w:val="20"/>
          <w:szCs w:val="28"/>
          <w:rtl/>
          <w:lang w:bidi="fa-IR"/>
        </w:rPr>
      </w:pPr>
      <w:r w:rsidRPr="00643107">
        <w:rPr>
          <w:rFonts w:ascii="Times New Roman" w:hAnsi="Times New Roman" w:cs="B Titr" w:hint="cs"/>
          <w:sz w:val="20"/>
          <w:szCs w:val="28"/>
          <w:rtl/>
          <w:lang w:bidi="fa-IR"/>
        </w:rPr>
        <w:t>چارچوب طراحی «طرح دوره</w:t>
      </w:r>
      <w:r w:rsidRPr="00643107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1"/>
      </w:r>
      <w:r w:rsidRPr="00643107">
        <w:rPr>
          <w:rFonts w:ascii="Times New Roman" w:hAnsi="Times New Roman" w:cs="B Titr" w:hint="cs"/>
          <w:sz w:val="20"/>
          <w:szCs w:val="28"/>
          <w:rtl/>
          <w:lang w:bidi="fa-IR"/>
        </w:rPr>
        <w:t>» ویژه دوره</w:t>
      </w:r>
      <w:r w:rsidRPr="00643107">
        <w:rPr>
          <w:rFonts w:ascii="Times New Roman" w:hAnsi="Times New Roman" w:cs="B Titr" w:hint="cs"/>
          <w:sz w:val="20"/>
          <w:szCs w:val="28"/>
          <w:rtl/>
          <w:lang w:bidi="fa-IR"/>
        </w:rPr>
        <w:softHyphen/>
        <w:t>های کارآموزی/ کارورزی</w:t>
      </w:r>
      <w:r w:rsidRPr="00643107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2"/>
      </w:r>
    </w:p>
    <w:p w14:paraId="7A7F5F5A" w14:textId="062A2476" w:rsidR="00643107" w:rsidRPr="00643107" w:rsidRDefault="00643107" w:rsidP="00643107">
      <w:pPr>
        <w:bidi/>
        <w:spacing w:after="0"/>
        <w:jc w:val="center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Titr" w:hint="cs"/>
          <w:sz w:val="20"/>
          <w:szCs w:val="28"/>
          <w:rtl/>
          <w:lang w:bidi="fa-IR"/>
        </w:rPr>
        <w:t>بهمن 140</w:t>
      </w:r>
      <w:r w:rsidR="001547E0">
        <w:rPr>
          <w:rFonts w:ascii="Times New Roman" w:hAnsi="Times New Roman" w:cs="B Titr" w:hint="cs"/>
          <w:sz w:val="20"/>
          <w:szCs w:val="28"/>
          <w:rtl/>
          <w:lang w:bidi="fa-IR"/>
        </w:rPr>
        <w:t>3</w:t>
      </w:r>
    </w:p>
    <w:p w14:paraId="718BAE05" w14:textId="77777777" w:rsidR="00E17163" w:rsidRPr="00643107" w:rsidRDefault="00E17163" w:rsidP="00E17163">
      <w:pPr>
        <w:bidi/>
        <w:spacing w:after="0"/>
        <w:jc w:val="both"/>
        <w:rPr>
          <w:rFonts w:ascii="Times New Roman" w:hAnsi="Times New Roman" w:cs="IranNastaliq"/>
          <w:bCs/>
          <w:sz w:val="20"/>
          <w:szCs w:val="32"/>
          <w:lang w:bidi="fa-IR"/>
        </w:rPr>
      </w:pPr>
    </w:p>
    <w:p w14:paraId="169FEB88" w14:textId="77777777" w:rsidR="00E17163" w:rsidRPr="00643107" w:rsidRDefault="00E17163" w:rsidP="00E17163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4310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اطلاعات کلی دوره:</w:t>
      </w:r>
    </w:p>
    <w:p w14:paraId="101B81AC" w14:textId="498D54AA" w:rsidR="00E17163" w:rsidRPr="00643107" w:rsidRDefault="00E17163" w:rsidP="0015160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18"/>
          <w:szCs w:val="26"/>
          <w:rtl/>
          <w:lang w:bidi="fa-IR"/>
        </w:rPr>
      </w:pPr>
      <w:r w:rsidRPr="00643107">
        <w:rPr>
          <w:rFonts w:ascii="Times New Roman" w:hAnsi="Times New Roman" w:cs="B Nazanin" w:hint="cs"/>
          <w:sz w:val="18"/>
          <w:szCs w:val="26"/>
          <w:rtl/>
          <w:lang w:bidi="fa-IR"/>
        </w:rPr>
        <w:t>عنوان دوره کارآموزی/ کارورزی:</w:t>
      </w:r>
      <w:r w:rsidRPr="00643107">
        <w:rPr>
          <w:rFonts w:ascii="Gill Sans MT" w:eastAsia="Times New Roman" w:hAnsi="Arial" w:cs="B Titr" w:hint="cs"/>
          <w:kern w:val="24"/>
          <w:sz w:val="18"/>
          <w:szCs w:val="18"/>
          <w:rtl/>
          <w:lang w:bidi="fa-IR"/>
        </w:rPr>
        <w:t xml:space="preserve"> </w:t>
      </w:r>
      <w:r w:rsidR="001F133A" w:rsidRPr="00643107">
        <w:rPr>
          <w:rFonts w:ascii="Times New Roman" w:hAnsi="Times New Roman" w:cs="B Nazanin" w:hint="cs"/>
          <w:sz w:val="18"/>
          <w:szCs w:val="26"/>
          <w:rtl/>
          <w:lang w:bidi="fa-IR"/>
        </w:rPr>
        <w:t xml:space="preserve"> </w:t>
      </w:r>
      <w:r w:rsidR="001F133A" w:rsidRPr="001547E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کاراموزی </w:t>
      </w:r>
      <w:r w:rsidR="00151605" w:rsidRPr="001547E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مامایی </w:t>
      </w:r>
      <w:r w:rsidR="001547E0" w:rsidRPr="001547E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و </w:t>
      </w:r>
      <w:r w:rsidR="00151605" w:rsidRPr="001547E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جامعه ۲</w:t>
      </w:r>
    </w:p>
    <w:p w14:paraId="0A4A5EFB" w14:textId="77777777" w:rsidR="00E17163" w:rsidRPr="00643107" w:rsidRDefault="00E17163" w:rsidP="0015160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18"/>
          <w:szCs w:val="26"/>
          <w:rtl/>
          <w:lang w:bidi="fa-IR"/>
        </w:rPr>
      </w:pPr>
      <w:r w:rsidRPr="00643107">
        <w:rPr>
          <w:rFonts w:ascii="Times New Roman" w:hAnsi="Times New Roman" w:cs="B Nazanin" w:hint="cs"/>
          <w:sz w:val="18"/>
          <w:szCs w:val="26"/>
          <w:rtl/>
          <w:lang w:bidi="fa-IR"/>
        </w:rPr>
        <w:t>نام بیمارستان/ مرکز بالینی:</w:t>
      </w:r>
      <w:r w:rsidR="001F133A" w:rsidRPr="00643107">
        <w:rPr>
          <w:rFonts w:ascii="Times New Roman" w:hAnsi="Times New Roman" w:cs="B Nazanin" w:hint="cs"/>
          <w:sz w:val="18"/>
          <w:szCs w:val="26"/>
          <w:rtl/>
          <w:lang w:bidi="fa-IR"/>
        </w:rPr>
        <w:t xml:space="preserve"> </w:t>
      </w:r>
      <w:r w:rsidR="00151605" w:rsidRPr="00643107">
        <w:rPr>
          <w:rFonts w:ascii="Times New Roman" w:hAnsi="Times New Roman" w:cs="B Nazanin" w:hint="cs"/>
          <w:sz w:val="18"/>
          <w:szCs w:val="26"/>
          <w:rtl/>
          <w:lang w:bidi="fa-IR"/>
        </w:rPr>
        <w:t>مراکز بهداشتی درمانی تحت پوشش دانشگاه علوم پزشکی تهران</w:t>
      </w:r>
    </w:p>
    <w:p w14:paraId="622A7F33" w14:textId="77777777" w:rsidR="00E17163" w:rsidRPr="00643107" w:rsidRDefault="00E17163" w:rsidP="0015160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18"/>
          <w:szCs w:val="26"/>
          <w:rtl/>
          <w:lang w:bidi="fa-IR"/>
        </w:rPr>
      </w:pPr>
      <w:r w:rsidRPr="00643107">
        <w:rPr>
          <w:rFonts w:ascii="Times New Roman" w:hAnsi="Times New Roman" w:cs="B Nazanin"/>
          <w:sz w:val="18"/>
          <w:szCs w:val="26"/>
          <w:rtl/>
          <w:lang w:bidi="fa-IR"/>
        </w:rPr>
        <w:t xml:space="preserve">نام </w:t>
      </w:r>
      <w:r w:rsidRPr="00643107">
        <w:rPr>
          <w:rFonts w:ascii="Times New Roman" w:hAnsi="Times New Roman" w:cs="B Nazanin" w:hint="cs"/>
          <w:sz w:val="18"/>
          <w:szCs w:val="26"/>
          <w:rtl/>
          <w:lang w:bidi="fa-IR"/>
        </w:rPr>
        <w:t>بخش/ گروه:</w:t>
      </w:r>
      <w:r w:rsidR="004F17E6" w:rsidRPr="00643107">
        <w:rPr>
          <w:rFonts w:ascii="Times New Roman" w:hAnsi="Times New Roman" w:cs="B Nazanin" w:hint="cs"/>
          <w:sz w:val="18"/>
          <w:szCs w:val="26"/>
          <w:rtl/>
          <w:lang w:bidi="fa-IR"/>
        </w:rPr>
        <w:t xml:space="preserve"> </w:t>
      </w:r>
      <w:r w:rsidR="00151605" w:rsidRPr="00643107">
        <w:rPr>
          <w:rFonts w:ascii="Times New Roman" w:hAnsi="Times New Roman" w:cs="B Nazanin" w:hint="cs"/>
          <w:sz w:val="18"/>
          <w:szCs w:val="26"/>
          <w:rtl/>
          <w:lang w:bidi="fa-IR"/>
        </w:rPr>
        <w:t>-</w:t>
      </w:r>
    </w:p>
    <w:p w14:paraId="135EB454" w14:textId="77777777" w:rsidR="00E17163" w:rsidRPr="00643107" w:rsidRDefault="00E17163" w:rsidP="001F133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18"/>
          <w:szCs w:val="26"/>
          <w:rtl/>
          <w:lang w:bidi="fa-IR"/>
        </w:rPr>
      </w:pPr>
      <w:r w:rsidRPr="00643107">
        <w:rPr>
          <w:rFonts w:ascii="Times New Roman" w:hAnsi="Times New Roman" w:cs="B Nazanin" w:hint="cs"/>
          <w:sz w:val="18"/>
          <w:szCs w:val="26"/>
          <w:rtl/>
          <w:lang w:bidi="fa-IR"/>
        </w:rPr>
        <w:t>مسؤول آموزش:</w:t>
      </w:r>
      <w:r w:rsidR="001F133A" w:rsidRPr="00643107">
        <w:rPr>
          <w:rFonts w:ascii="Times New Roman" w:hAnsi="Times New Roman" w:cs="B Nazanin" w:hint="cs"/>
          <w:sz w:val="18"/>
          <w:szCs w:val="26"/>
          <w:rtl/>
          <w:lang w:bidi="fa-IR"/>
        </w:rPr>
        <w:t xml:space="preserve"> دکتر شیرین شهبازی صیقلده</w:t>
      </w:r>
      <w:r w:rsidRPr="00643107">
        <w:rPr>
          <w:rFonts w:ascii="Times New Roman" w:hAnsi="Times New Roman" w:cs="B Nazanin" w:hint="cs"/>
          <w:sz w:val="18"/>
          <w:szCs w:val="26"/>
          <w:rtl/>
          <w:lang w:bidi="fa-IR"/>
        </w:rPr>
        <w:t xml:space="preserve"> </w:t>
      </w:r>
    </w:p>
    <w:p w14:paraId="3338A41A" w14:textId="77777777" w:rsidR="00E17163" w:rsidRPr="00643107" w:rsidRDefault="00E17163" w:rsidP="001F133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18"/>
          <w:szCs w:val="26"/>
          <w:rtl/>
          <w:lang w:bidi="fa-IR"/>
        </w:rPr>
      </w:pPr>
      <w:r w:rsidRPr="00643107">
        <w:rPr>
          <w:rFonts w:ascii="Times New Roman" w:hAnsi="Times New Roman" w:cs="B Nazanin" w:hint="cs"/>
          <w:sz w:val="18"/>
          <w:szCs w:val="26"/>
          <w:rtl/>
          <w:lang w:bidi="fa-IR"/>
        </w:rPr>
        <w:t xml:space="preserve">اعضای هیأت علمی مدرس در دوره: </w:t>
      </w:r>
      <w:r w:rsidR="001F133A" w:rsidRPr="00643107">
        <w:rPr>
          <w:rFonts w:ascii="Times New Roman" w:hAnsi="Times New Roman" w:cs="B Nazanin" w:hint="cs"/>
          <w:sz w:val="18"/>
          <w:szCs w:val="26"/>
          <w:rtl/>
          <w:lang w:bidi="fa-IR"/>
        </w:rPr>
        <w:t>دکتر شیرین شهبازی صیقلده</w:t>
      </w:r>
      <w:r w:rsidR="00151605" w:rsidRPr="00643107">
        <w:rPr>
          <w:rFonts w:ascii="Times New Roman" w:hAnsi="Times New Roman" w:cs="B Nazanin" w:hint="cs"/>
          <w:sz w:val="18"/>
          <w:szCs w:val="26"/>
          <w:rtl/>
          <w:lang w:bidi="fa-IR"/>
        </w:rPr>
        <w:t>- دکتر مژگان هاشم زاده</w:t>
      </w:r>
    </w:p>
    <w:p w14:paraId="1EFC4C05" w14:textId="27E367E3" w:rsidR="00E17163" w:rsidRPr="00643107" w:rsidRDefault="00E17163" w:rsidP="0015160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18"/>
          <w:szCs w:val="26"/>
          <w:rtl/>
          <w:lang w:bidi="fa-IR"/>
        </w:rPr>
      </w:pPr>
      <w:r w:rsidRPr="00643107">
        <w:rPr>
          <w:rFonts w:ascii="Times New Roman" w:hAnsi="Times New Roman" w:cs="B Nazanin" w:hint="cs"/>
          <w:sz w:val="18"/>
          <w:szCs w:val="26"/>
          <w:rtl/>
          <w:lang w:bidi="fa-IR"/>
        </w:rPr>
        <w:t>اطلاعات تماس مسؤول آموزش:</w:t>
      </w:r>
      <w:r w:rsidR="001547E0">
        <w:rPr>
          <w:rFonts w:ascii="Times New Roman" w:hAnsi="Times New Roman" w:cs="B Nazanin" w:hint="cs"/>
          <w:sz w:val="18"/>
          <w:szCs w:val="26"/>
          <w:rtl/>
          <w:lang w:bidi="fa-IR"/>
        </w:rPr>
        <w:t xml:space="preserve">61054216 </w:t>
      </w:r>
    </w:p>
    <w:p w14:paraId="4FFD15BC" w14:textId="77777777" w:rsidR="00E17163" w:rsidRPr="00643107" w:rsidRDefault="00E17163" w:rsidP="0015160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18"/>
          <w:szCs w:val="26"/>
          <w:rtl/>
          <w:lang w:bidi="fa-IR"/>
        </w:rPr>
      </w:pPr>
      <w:r w:rsidRPr="00643107">
        <w:rPr>
          <w:rFonts w:ascii="Times New Roman" w:hAnsi="Times New Roman" w:cs="B Nazanin" w:hint="cs"/>
          <w:sz w:val="18"/>
          <w:szCs w:val="26"/>
          <w:rtl/>
          <w:lang w:bidi="fa-IR"/>
        </w:rPr>
        <w:t xml:space="preserve">طول دوره: </w:t>
      </w:r>
      <w:r w:rsidR="00151605" w:rsidRPr="00643107">
        <w:rPr>
          <w:rFonts w:ascii="Times New Roman" w:hAnsi="Times New Roman" w:cs="B Nazanin" w:hint="cs"/>
          <w:sz w:val="18"/>
          <w:szCs w:val="26"/>
          <w:rtl/>
          <w:lang w:bidi="fa-IR"/>
        </w:rPr>
        <w:t xml:space="preserve">۱۰ روز </w:t>
      </w:r>
    </w:p>
    <w:p w14:paraId="3B37B6CC" w14:textId="77777777" w:rsidR="00E17163" w:rsidRPr="00643107" w:rsidRDefault="00E17163" w:rsidP="00E17163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636C805B" w14:textId="77777777" w:rsidR="00D52CD2" w:rsidRPr="00643107" w:rsidRDefault="00D52CD2" w:rsidP="00E17163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54851181" w14:textId="77777777" w:rsidR="00D52CD2" w:rsidRPr="00643107" w:rsidRDefault="00D52CD2" w:rsidP="00E17163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FFD51AA" w14:textId="77777777" w:rsidR="00E17163" w:rsidRPr="00643107" w:rsidRDefault="00E17163" w:rsidP="00D52CD2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4310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مرور اجمالی/ </w:t>
      </w:r>
      <w:r w:rsidRPr="00643107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 w:rsidRPr="0064310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دوره:</w:t>
      </w:r>
      <w:r w:rsidRPr="00643107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0432AB65" w14:textId="77777777" w:rsidR="001F133A" w:rsidRPr="00643107" w:rsidRDefault="00E17163" w:rsidP="009524BE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43107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در این دوره </w:t>
      </w:r>
      <w:r w:rsidR="009524BE" w:rsidRPr="00643107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برای </w:t>
      </w:r>
      <w:r w:rsidRPr="00643107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فراگیران </w:t>
      </w:r>
      <w:r w:rsidR="009524BE" w:rsidRPr="00643107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فرصتی پیش می آید تا مباحث مطرح شده در واحد تئوری را در عرصه با رویکرد جامعه نگر درک کرده و تحلیل نمایند. همچنین با بکارگیری دانسته های کسب شده به ارائه خدمات در مراکز بهداشت و درمان پرداخته و در مراکز بهداشتی و همچنین مدارس کلاسهای آموزشی برگزار نمایند. </w:t>
      </w:r>
    </w:p>
    <w:p w14:paraId="26E603DB" w14:textId="77777777" w:rsidR="00E17163" w:rsidRPr="00643107" w:rsidRDefault="00E17163" w:rsidP="00E17163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4310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پیامدهای یادگیری مورد انتظار</w:t>
      </w:r>
      <w:r w:rsidRPr="00643107">
        <w:rPr>
          <w:rFonts w:ascii="IranNastaliq" w:hAnsi="IranNastaliq" w:cs="B Nazanin"/>
          <w:b/>
          <w:sz w:val="24"/>
          <w:szCs w:val="24"/>
          <w:vertAlign w:val="superscript"/>
          <w:rtl/>
        </w:rPr>
        <w:footnoteReference w:id="3"/>
      </w:r>
      <w:r w:rsidRPr="0064310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612EAAF2" w14:textId="77777777" w:rsidR="00E17163" w:rsidRPr="00643107" w:rsidRDefault="00E17163" w:rsidP="00E17163">
      <w:pPr>
        <w:bidi/>
        <w:spacing w:after="0"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43107">
        <w:rPr>
          <w:rFonts w:ascii="Times New Roman" w:hAnsi="Times New Roman" w:cs="B Nazanin" w:hint="cs"/>
          <w:sz w:val="24"/>
          <w:szCs w:val="24"/>
          <w:rtl/>
          <w:lang w:bidi="fa-IR"/>
        </w:rPr>
        <w:t>انتظار می رود پس از اتمام کارآموزی دانشجو قادر باشد:</w:t>
      </w:r>
    </w:p>
    <w:p w14:paraId="5660DD34" w14:textId="77777777" w:rsidR="003424F9" w:rsidRPr="00643107" w:rsidRDefault="009524BE" w:rsidP="00F43006">
      <w:pPr>
        <w:pStyle w:val="ListParagraph"/>
        <w:numPr>
          <w:ilvl w:val="0"/>
          <w:numId w:val="6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6431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پیوند ایمن و راههای دستیابی به آن را برای مادران توضیح دهد. </w:t>
      </w:r>
    </w:p>
    <w:p w14:paraId="5D13052E" w14:textId="77777777" w:rsidR="00EE4F18" w:rsidRPr="00643107" w:rsidRDefault="009524BE" w:rsidP="009524BE">
      <w:pPr>
        <w:pStyle w:val="ListParagraph"/>
        <w:numPr>
          <w:ilvl w:val="0"/>
          <w:numId w:val="6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6431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حمایت اجتماعی درک شده توسط مادران در زمینه خدمات بهداشت باروری را از طریق مصاحبه با مادران بررسی نماید. </w:t>
      </w:r>
    </w:p>
    <w:p w14:paraId="3DBAA820" w14:textId="77777777" w:rsidR="001F133A" w:rsidRPr="00643107" w:rsidRDefault="009524BE" w:rsidP="001F133A">
      <w:pPr>
        <w:pStyle w:val="ListParagraph"/>
        <w:numPr>
          <w:ilvl w:val="0"/>
          <w:numId w:val="6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6431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مشکلات مادران در زمینه حمایت اجتماعی را کشف و برای آنها راه حل های عملی ارائه دهد. </w:t>
      </w:r>
    </w:p>
    <w:p w14:paraId="3CD0BB7A" w14:textId="77777777" w:rsidR="001F133A" w:rsidRPr="00643107" w:rsidRDefault="009524BE" w:rsidP="009524BE">
      <w:pPr>
        <w:pStyle w:val="ListParagraph"/>
        <w:numPr>
          <w:ilvl w:val="0"/>
          <w:numId w:val="6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6431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گروه های مارجینالایز در میان مادران مراجعه کننده به مراکز بهداشتی </w:t>
      </w:r>
      <w:r w:rsidR="00622E2D" w:rsidRPr="006431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همچنین دختران دانش آموز در مدارس </w:t>
      </w:r>
      <w:r w:rsidRPr="006431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را شناسایی و برای تقویت حمایت اجتماعی آنها راه حل ارائه نماید. </w:t>
      </w:r>
    </w:p>
    <w:p w14:paraId="2EB507B8" w14:textId="77777777" w:rsidR="00622E2D" w:rsidRPr="00643107" w:rsidRDefault="00622E2D" w:rsidP="00622E2D">
      <w:pPr>
        <w:pStyle w:val="ListParagraph"/>
        <w:numPr>
          <w:ilvl w:val="0"/>
          <w:numId w:val="6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6431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مفهوم تولد و خانواده را از دیدگاه مادران بررسی نموده و در جهت تقویت و اصلاح دیدگاه آنها تلاش نماید. </w:t>
      </w:r>
    </w:p>
    <w:p w14:paraId="71F5F3DC" w14:textId="77777777" w:rsidR="00622E2D" w:rsidRPr="00643107" w:rsidRDefault="00622E2D" w:rsidP="00622E2D">
      <w:pPr>
        <w:pStyle w:val="ListParagraph"/>
        <w:numPr>
          <w:ilvl w:val="0"/>
          <w:numId w:val="6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6431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با ارائه جلسات آموزشی در مراکز بهداشتی برای مادران و برای دختران در مدارس برای آنها فرصت بیان مشکلات شان در استفاده از خدمات بهداشت باروری را فراهم آورد.  </w:t>
      </w:r>
    </w:p>
    <w:p w14:paraId="03992CD8" w14:textId="77777777" w:rsidR="00E17163" w:rsidRPr="00643107" w:rsidRDefault="00E17163" w:rsidP="00E17163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4310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اهم فعالیت</w:t>
      </w:r>
      <w:r w:rsidRPr="0064310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 متناظر با هر یک از پیامدهای یادگیری</w:t>
      </w:r>
      <w:r w:rsidRPr="00643107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4"/>
      </w:r>
      <w:r w:rsidRPr="0064310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265A1FEE" w14:textId="77777777" w:rsidR="00E17163" w:rsidRPr="00643107" w:rsidRDefault="00E17163" w:rsidP="00622E2D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643107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ایفای نقش در قالب </w:t>
      </w:r>
      <w:r w:rsidR="00622E2D" w:rsidRPr="00643107">
        <w:rPr>
          <w:rFonts w:ascii="Times New Roman" w:hAnsi="Times New Roman" w:cs="B Nazanin" w:hint="cs"/>
          <w:sz w:val="24"/>
          <w:szCs w:val="24"/>
          <w:rtl/>
          <w:lang w:bidi="fa-IR"/>
        </w:rPr>
        <w:t>آموزش دهنده</w:t>
      </w:r>
      <w:r w:rsidRPr="00643107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622E2D" w:rsidRPr="00643107">
        <w:rPr>
          <w:rFonts w:ascii="Times New Roman" w:hAnsi="Times New Roman" w:cs="B Nazanin" w:hint="cs"/>
          <w:sz w:val="24"/>
          <w:szCs w:val="24"/>
          <w:rtl/>
          <w:lang w:bidi="fa-IR"/>
        </w:rPr>
        <w:t>در مراکز بهداشتی درمانی</w:t>
      </w:r>
    </w:p>
    <w:p w14:paraId="6A87AF8C" w14:textId="77777777" w:rsidR="00622E2D" w:rsidRPr="00643107" w:rsidRDefault="00622E2D" w:rsidP="00622E2D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643107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ایفای نقش در قالب آموزش دهنده در مدارس </w:t>
      </w:r>
    </w:p>
    <w:p w14:paraId="72666FA3" w14:textId="77777777" w:rsidR="00E17163" w:rsidRPr="00643107" w:rsidRDefault="00E17163" w:rsidP="00E17163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5ED5C1FD" w14:textId="77777777" w:rsidR="00E17163" w:rsidRPr="00643107" w:rsidRDefault="00E17163" w:rsidP="00E17163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4310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وظایف و مسؤولیت</w:t>
      </w:r>
      <w:r w:rsidRPr="0064310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 xml:space="preserve">های کارآموزان/ کارورزان در دوره بالینی </w:t>
      </w:r>
      <w:r w:rsidRPr="00643107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64310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(سیاست</w:t>
      </w:r>
      <w:r w:rsidRPr="00643107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64310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 و ضوابط دوره):</w:t>
      </w:r>
    </w:p>
    <w:p w14:paraId="497FF7D4" w14:textId="77777777" w:rsidR="00A16593" w:rsidRPr="00643107" w:rsidRDefault="00A16593" w:rsidP="005A7330">
      <w:pPr>
        <w:pStyle w:val="ListParagraph"/>
        <w:numPr>
          <w:ilvl w:val="0"/>
          <w:numId w:val="6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643107">
        <w:rPr>
          <w:rFonts w:asciiTheme="majorBidi" w:hAnsiTheme="majorBidi" w:cs="B Nazanin" w:hint="cs"/>
          <w:sz w:val="24"/>
          <w:szCs w:val="24"/>
          <w:rtl/>
          <w:lang w:bidi="fa-IR"/>
        </w:rPr>
        <w:t>آموزش به مادران</w:t>
      </w:r>
      <w:r w:rsidR="005A7330" w:rsidRPr="006431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</w:t>
      </w:r>
      <w:r w:rsidRPr="006431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A7330" w:rsidRPr="00643107">
        <w:rPr>
          <w:rFonts w:asciiTheme="majorBidi" w:hAnsiTheme="majorBidi" w:cs="B Nazanin" w:hint="cs"/>
          <w:sz w:val="24"/>
          <w:szCs w:val="24"/>
          <w:rtl/>
          <w:lang w:bidi="fa-IR"/>
        </w:rPr>
        <w:t>مراکز بهداشتی درمانی</w:t>
      </w:r>
      <w:r w:rsidRPr="006431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A7330" w:rsidRPr="00643107">
        <w:rPr>
          <w:rFonts w:asciiTheme="majorBidi" w:hAnsiTheme="majorBidi" w:cs="B Nazanin" w:hint="cs"/>
          <w:sz w:val="24"/>
          <w:szCs w:val="24"/>
          <w:rtl/>
          <w:lang w:bidi="fa-IR"/>
        </w:rPr>
        <w:t>در چارچوب مفاهیم آموخته شده در واحد نظری</w:t>
      </w:r>
    </w:p>
    <w:p w14:paraId="4D534F97" w14:textId="77777777" w:rsidR="00A16593" w:rsidRPr="00643107" w:rsidRDefault="005A7330" w:rsidP="005A7330">
      <w:pPr>
        <w:pStyle w:val="ListParagraph"/>
        <w:numPr>
          <w:ilvl w:val="0"/>
          <w:numId w:val="6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6431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تحقیق </w:t>
      </w:r>
      <w:r w:rsidR="00A16593" w:rsidRPr="006431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جهت شناسایی </w:t>
      </w:r>
      <w:r w:rsidRPr="006431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مشکلات </w:t>
      </w:r>
      <w:r w:rsidR="00A16593" w:rsidRPr="006431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درک شده مادران </w:t>
      </w:r>
      <w:r w:rsidRPr="006431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از دریافت حمایتهای اجتماعی </w:t>
      </w:r>
      <w:r w:rsidR="00A16593" w:rsidRPr="006431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زمینه خدمات بهداشت باروری </w:t>
      </w:r>
    </w:p>
    <w:p w14:paraId="102129F4" w14:textId="77777777" w:rsidR="00A16593" w:rsidRPr="00643107" w:rsidRDefault="005A7330" w:rsidP="005A7330">
      <w:pPr>
        <w:pStyle w:val="ListParagraph"/>
        <w:numPr>
          <w:ilvl w:val="0"/>
          <w:numId w:val="6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643107">
        <w:rPr>
          <w:rFonts w:asciiTheme="majorBidi" w:hAnsiTheme="majorBidi" w:cs="B Nazanin" w:hint="cs"/>
          <w:sz w:val="24"/>
          <w:szCs w:val="24"/>
          <w:rtl/>
          <w:lang w:bidi="fa-IR"/>
        </w:rPr>
        <w:t>تحقیق در جهت شناسایی مشکلات درک شده دختران از دریافت حمایتهای اجتماعی در زمینه خدمات بهداشت باروری</w:t>
      </w:r>
    </w:p>
    <w:p w14:paraId="63531DCD" w14:textId="77777777" w:rsidR="00A16593" w:rsidRPr="00643107" w:rsidRDefault="00A16593" w:rsidP="005A7330">
      <w:pPr>
        <w:pStyle w:val="ListParagraph"/>
        <w:numPr>
          <w:ilvl w:val="0"/>
          <w:numId w:val="6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6431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ارائه جلسات آموزشی </w:t>
      </w:r>
      <w:r w:rsidR="005A7330" w:rsidRPr="00643107">
        <w:rPr>
          <w:rFonts w:asciiTheme="majorBidi" w:hAnsiTheme="majorBidi" w:cs="B Nazanin" w:hint="cs"/>
          <w:sz w:val="24"/>
          <w:szCs w:val="24"/>
          <w:rtl/>
          <w:lang w:bidi="fa-IR"/>
        </w:rPr>
        <w:t>در مدارس</w:t>
      </w:r>
      <w:r w:rsidRPr="006431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برای دختران </w:t>
      </w:r>
      <w:r w:rsidR="005A7330" w:rsidRPr="00643107">
        <w:rPr>
          <w:rFonts w:asciiTheme="majorBidi" w:hAnsiTheme="majorBidi" w:cs="B Nazanin" w:hint="cs"/>
          <w:sz w:val="24"/>
          <w:szCs w:val="24"/>
          <w:rtl/>
          <w:lang w:bidi="fa-IR"/>
        </w:rPr>
        <w:t>در چارچوب مفاهیم آموخته شده در واحد نظری</w:t>
      </w:r>
    </w:p>
    <w:p w14:paraId="06AB291A" w14:textId="77777777" w:rsidR="00605831" w:rsidRPr="00643107" w:rsidRDefault="00605831" w:rsidP="00E17163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F5485F0" w14:textId="77777777" w:rsidR="00E17163" w:rsidRPr="00643107" w:rsidRDefault="00E17163" w:rsidP="00605831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4310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نحوه ارزیابی کارآموزان/ کارورزان:</w:t>
      </w:r>
    </w:p>
    <w:p w14:paraId="18A32A92" w14:textId="77777777" w:rsidR="00E17163" w:rsidRPr="00643107" w:rsidRDefault="00E17163" w:rsidP="00E17163">
      <w:pPr>
        <w:numPr>
          <w:ilvl w:val="0"/>
          <w:numId w:val="1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64310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lastRenderedPageBreak/>
        <w:t xml:space="preserve">نوع ارزیابی (تکوینی/تراکمی) </w:t>
      </w:r>
    </w:p>
    <w:p w14:paraId="46A4E98C" w14:textId="77777777" w:rsidR="00331C47" w:rsidRPr="00643107" w:rsidRDefault="00331C47" w:rsidP="00331C47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720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643107">
        <w:rPr>
          <w:rFonts w:asciiTheme="majorBidi" w:hAnsiTheme="majorBidi" w:cs="B Nazanin" w:hint="cs"/>
          <w:sz w:val="24"/>
          <w:szCs w:val="24"/>
          <w:rtl/>
          <w:lang w:bidi="fa-IR"/>
        </w:rPr>
        <w:t>هر دو روش تراکمی و تکوینی.</w:t>
      </w:r>
    </w:p>
    <w:p w14:paraId="3FA076C7" w14:textId="77777777" w:rsidR="00E17163" w:rsidRPr="00643107" w:rsidRDefault="00E17163" w:rsidP="00E17163">
      <w:pPr>
        <w:numPr>
          <w:ilvl w:val="0"/>
          <w:numId w:val="1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64310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روش ارزیابی دانشجو:</w:t>
      </w:r>
    </w:p>
    <w:p w14:paraId="09F97EBF" w14:textId="77777777" w:rsidR="00331C47" w:rsidRPr="00643107" w:rsidRDefault="00331C47" w:rsidP="00A16593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64310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تکوینی: </w:t>
      </w:r>
      <w:r w:rsidRPr="006431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بر اساس بازخورد دریافتی از سوی استاد مربوطه و میزان اصلاح عملکرد                          </w:t>
      </w:r>
      <w:r w:rsidRPr="00643107">
        <w:rPr>
          <w:rFonts w:asciiTheme="majorBidi" w:hAnsiTheme="majorBidi" w:cs="B Nazanin"/>
          <w:sz w:val="24"/>
          <w:szCs w:val="24"/>
          <w:lang w:bidi="fa-IR"/>
        </w:rPr>
        <w:t xml:space="preserve">     </w:t>
      </w:r>
      <w:r w:rsidRPr="006431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</w:t>
      </w:r>
      <w:r w:rsidRPr="00643107">
        <w:rPr>
          <w:rFonts w:asciiTheme="majorBidi" w:hAnsiTheme="majorBidi" w:cs="B Nazanin"/>
          <w:sz w:val="24"/>
          <w:szCs w:val="24"/>
          <w:lang w:bidi="fa-IR"/>
        </w:rPr>
        <w:t xml:space="preserve">   </w:t>
      </w:r>
      <w:r w:rsidRPr="0064310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تراکمی:</w:t>
      </w:r>
      <w:r w:rsidRPr="006431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بر اساس حضور منظم و مطابق با شیفت تعیین شده دانشجو؛ نحوه عملکرد در بالین </w:t>
      </w:r>
    </w:p>
    <w:p w14:paraId="43801FAE" w14:textId="77777777" w:rsidR="00E17163" w:rsidRPr="00643107" w:rsidRDefault="00E17163" w:rsidP="00E17163">
      <w:pPr>
        <w:numPr>
          <w:ilvl w:val="0"/>
          <w:numId w:val="1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64310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سهم ارزشیابی هر نوع/ روش در نمره نهایی دانشجو</w:t>
      </w:r>
    </w:p>
    <w:p w14:paraId="254C3C31" w14:textId="77777777" w:rsidR="00E17163" w:rsidRPr="00643107" w:rsidRDefault="00E17163" w:rsidP="00331C47">
      <w:pPr>
        <w:bidi/>
        <w:spacing w:after="0"/>
        <w:ind w:left="36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43107">
        <w:rPr>
          <w:rFonts w:ascii="IranNastaliq" w:hAnsi="IranNastaliq" w:cs="B Nazanin" w:hint="cs"/>
          <w:sz w:val="24"/>
          <w:szCs w:val="24"/>
          <w:rtl/>
          <w:lang w:bidi="fa-IR"/>
        </w:rPr>
        <w:t>تکوینی:</w:t>
      </w:r>
      <w:r w:rsidRPr="006431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31C47" w:rsidRPr="00643107">
        <w:rPr>
          <w:rFonts w:asciiTheme="majorBidi" w:hAnsiTheme="majorBidi" w:cs="B Nazanin" w:hint="cs"/>
          <w:sz w:val="24"/>
          <w:szCs w:val="24"/>
          <w:rtl/>
          <w:lang w:bidi="fa-IR"/>
        </w:rPr>
        <w:t>5</w:t>
      </w:r>
      <w:r w:rsidRPr="006431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%</w:t>
      </w:r>
    </w:p>
    <w:p w14:paraId="78ADDF71" w14:textId="77777777" w:rsidR="00331C47" w:rsidRPr="00643107" w:rsidRDefault="00E17163" w:rsidP="00331C47">
      <w:pPr>
        <w:bidi/>
        <w:spacing w:after="0"/>
        <w:ind w:left="36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643107">
        <w:rPr>
          <w:rFonts w:asciiTheme="majorBidi" w:hAnsiTheme="majorBidi" w:cs="B Nazanin" w:hint="cs"/>
          <w:sz w:val="24"/>
          <w:szCs w:val="24"/>
          <w:rtl/>
          <w:lang w:bidi="fa-IR"/>
        </w:rPr>
        <w:t>تراکمی:</w:t>
      </w:r>
      <w:r w:rsidR="00331C47" w:rsidRPr="006431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95% </w:t>
      </w:r>
    </w:p>
    <w:p w14:paraId="4161E25E" w14:textId="77777777" w:rsidR="00E17163" w:rsidRPr="00643107" w:rsidRDefault="00331C47" w:rsidP="00A16593">
      <w:pPr>
        <w:pStyle w:val="ListParagraph"/>
        <w:numPr>
          <w:ilvl w:val="0"/>
          <w:numId w:val="5"/>
        </w:num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643107">
        <w:rPr>
          <w:rFonts w:asciiTheme="majorBidi" w:hAnsiTheme="majorBidi" w:cs="B Nazanin" w:hint="cs"/>
          <w:sz w:val="24"/>
          <w:szCs w:val="24"/>
          <w:rtl/>
          <w:lang w:bidi="fa-IR"/>
        </w:rPr>
        <w:t>تراکمی شامل: حضور منظم و مطابق با شیفت تعیین شده (</w:t>
      </w:r>
      <w:r w:rsidR="00A16593" w:rsidRPr="00643107">
        <w:rPr>
          <w:rFonts w:asciiTheme="majorBidi" w:hAnsiTheme="majorBidi" w:cs="B Nazanin" w:hint="cs"/>
          <w:sz w:val="24"/>
          <w:szCs w:val="24"/>
          <w:rtl/>
          <w:lang w:bidi="fa-IR"/>
        </w:rPr>
        <w:t>۳۰</w:t>
      </w:r>
      <w:r w:rsidRPr="006431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%)- </w:t>
      </w:r>
      <w:r w:rsidR="00404186" w:rsidRPr="006431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نحوه عملکرد در بالین </w:t>
      </w:r>
      <w:r w:rsidRPr="00643107">
        <w:rPr>
          <w:rFonts w:asciiTheme="majorBidi" w:hAnsiTheme="majorBidi" w:cs="B Nazanin" w:hint="cs"/>
          <w:sz w:val="24"/>
          <w:szCs w:val="24"/>
          <w:rtl/>
          <w:lang w:bidi="fa-IR"/>
        </w:rPr>
        <w:t>(</w:t>
      </w:r>
      <w:r w:rsidR="0073725F" w:rsidRPr="00643107">
        <w:rPr>
          <w:rFonts w:asciiTheme="majorBidi" w:hAnsiTheme="majorBidi" w:cs="B Nazanin" w:hint="cs"/>
          <w:sz w:val="24"/>
          <w:szCs w:val="24"/>
          <w:rtl/>
          <w:lang w:bidi="fa-IR"/>
        </w:rPr>
        <w:t>4</w:t>
      </w:r>
      <w:r w:rsidR="00404186" w:rsidRPr="00643107">
        <w:rPr>
          <w:rFonts w:asciiTheme="majorBidi" w:hAnsiTheme="majorBidi" w:cs="B Nazanin" w:hint="cs"/>
          <w:sz w:val="24"/>
          <w:szCs w:val="24"/>
          <w:rtl/>
          <w:lang w:bidi="fa-IR"/>
        </w:rPr>
        <w:t>0</w:t>
      </w:r>
      <w:r w:rsidRPr="00643107">
        <w:rPr>
          <w:rFonts w:asciiTheme="majorBidi" w:hAnsiTheme="majorBidi" w:cs="B Nazanin" w:hint="cs"/>
          <w:sz w:val="24"/>
          <w:szCs w:val="24"/>
          <w:rtl/>
          <w:lang w:bidi="fa-IR"/>
        </w:rPr>
        <w:t>%)</w:t>
      </w:r>
      <w:r w:rsidR="0073725F" w:rsidRPr="006431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16593" w:rsidRPr="006431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- </w:t>
      </w:r>
      <w:r w:rsidR="0073725F" w:rsidRPr="00643107">
        <w:rPr>
          <w:rFonts w:asciiTheme="majorBidi" w:hAnsiTheme="majorBidi" w:cs="B Nazanin" w:hint="cs"/>
          <w:sz w:val="24"/>
          <w:szCs w:val="24"/>
          <w:rtl/>
          <w:lang w:bidi="fa-IR"/>
        </w:rPr>
        <w:t>میزان مهارتهای بالینی کسب شده(30)</w:t>
      </w:r>
      <w:r w:rsidRPr="00643107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14:paraId="633614C6" w14:textId="77777777" w:rsidR="00331C47" w:rsidRPr="00643107" w:rsidRDefault="00331C47" w:rsidP="00331C47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43107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643107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: </w:t>
      </w:r>
    </w:p>
    <w:p w14:paraId="2CC7EDF6" w14:textId="77777777" w:rsidR="00331C47" w:rsidRPr="00643107" w:rsidRDefault="00331C47" w:rsidP="008E14AE">
      <w:pPr>
        <w:bidi/>
        <w:jc w:val="both"/>
        <w:rPr>
          <w:rFonts w:ascii="Arial" w:eastAsia="Calibri" w:hAnsi="Arial" w:cs="B Nazanin"/>
          <w:rtl/>
        </w:rPr>
      </w:pPr>
      <w:r w:rsidRPr="00643107">
        <w:rPr>
          <w:rFonts w:ascii="Arial" w:eastAsia="Calibri" w:hAnsi="Arial" w:cs="B Nazanin" w:hint="cs"/>
          <w:rtl/>
        </w:rPr>
        <w:t xml:space="preserve">هر نوع مقاله معتبر علمی از پایگاه های اطلاعاتی </w:t>
      </w:r>
      <w:proofErr w:type="spellStart"/>
      <w:r w:rsidRPr="00643107">
        <w:rPr>
          <w:rFonts w:ascii="Arial" w:eastAsia="Calibri" w:hAnsi="Arial" w:cs="B Nazanin"/>
        </w:rPr>
        <w:t>Pubmed</w:t>
      </w:r>
      <w:proofErr w:type="spellEnd"/>
      <w:r w:rsidRPr="00643107">
        <w:rPr>
          <w:rFonts w:ascii="Arial" w:eastAsia="Calibri" w:hAnsi="Arial" w:cs="B Nazanin" w:hint="cs"/>
          <w:rtl/>
        </w:rPr>
        <w:t xml:space="preserve">، </w:t>
      </w:r>
      <w:r w:rsidR="008E14AE" w:rsidRPr="00643107">
        <w:rPr>
          <w:rFonts w:ascii="Arial" w:eastAsia="Calibri" w:hAnsi="Arial" w:cs="B Nazanin"/>
        </w:rPr>
        <w:t>Up to date</w:t>
      </w:r>
      <w:r w:rsidR="008E14AE" w:rsidRPr="00643107">
        <w:rPr>
          <w:rFonts w:ascii="Arial" w:eastAsia="Calibri" w:hAnsi="Arial" w:cs="B Nazanin" w:hint="cs"/>
          <w:rtl/>
          <w:lang w:bidi="fa-IR"/>
        </w:rPr>
        <w:t xml:space="preserve">، </w:t>
      </w:r>
      <w:r w:rsidR="008E14AE" w:rsidRPr="00643107">
        <w:rPr>
          <w:rFonts w:ascii="Arial" w:eastAsia="Calibri" w:hAnsi="Arial" w:cs="B Nazanin"/>
          <w:lang w:bidi="fa-IR"/>
        </w:rPr>
        <w:t>Google scholar</w:t>
      </w:r>
      <w:r w:rsidRPr="00643107">
        <w:rPr>
          <w:rFonts w:ascii="Arial" w:eastAsia="Calibri" w:hAnsi="Arial" w:cs="B Nazanin" w:hint="cs"/>
          <w:rtl/>
        </w:rPr>
        <w:t xml:space="preserve"> </w:t>
      </w:r>
    </w:p>
    <w:p w14:paraId="360D636B" w14:textId="77777777" w:rsidR="007E32AB" w:rsidRPr="00643107" w:rsidRDefault="007E32AB" w:rsidP="00E17163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C871B67" w14:textId="77777777" w:rsidR="007E32AB" w:rsidRPr="00643107" w:rsidRDefault="007E32AB" w:rsidP="007E32AB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1F1453E" w14:textId="77777777" w:rsidR="007E32AB" w:rsidRPr="00643107" w:rsidRDefault="007E32AB" w:rsidP="007E32AB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CE6A212" w14:textId="77777777" w:rsidR="007E32AB" w:rsidRPr="00643107" w:rsidRDefault="007E32AB" w:rsidP="007E32AB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14CDF07" w14:textId="77777777" w:rsidR="007E32AB" w:rsidRPr="00643107" w:rsidRDefault="007E32AB" w:rsidP="007E32AB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29870D3" w14:textId="77777777" w:rsidR="007E32AB" w:rsidRPr="00643107" w:rsidRDefault="007E32AB" w:rsidP="007E32AB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49D47CD" w14:textId="77777777" w:rsidR="007E32AB" w:rsidRPr="00643107" w:rsidRDefault="007E32AB" w:rsidP="007E32AB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C4C0084" w14:textId="77777777" w:rsidR="007E32AB" w:rsidRPr="00643107" w:rsidRDefault="007E32AB" w:rsidP="007E32AB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C876040" w14:textId="77777777" w:rsidR="007E32AB" w:rsidRPr="00643107" w:rsidRDefault="007E32AB" w:rsidP="007E32AB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285C9F45" w14:textId="77777777" w:rsidR="007E32AB" w:rsidRPr="00643107" w:rsidRDefault="007E32AB" w:rsidP="007E32AB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6B83E61" w14:textId="77777777" w:rsidR="007E32AB" w:rsidRPr="00643107" w:rsidRDefault="007E32AB" w:rsidP="007E32AB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E5DCCE7" w14:textId="77777777" w:rsidR="007E32AB" w:rsidRPr="00643107" w:rsidRDefault="007E32AB" w:rsidP="007E32AB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504542D0" w14:textId="77777777" w:rsidR="007E32AB" w:rsidRPr="00643107" w:rsidRDefault="007E32AB" w:rsidP="007E32AB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CAA5948" w14:textId="77777777" w:rsidR="007E32AB" w:rsidRPr="00643107" w:rsidRDefault="007E32AB" w:rsidP="007E32AB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73EB63BA" w14:textId="77777777" w:rsidR="007E32AB" w:rsidRPr="00643107" w:rsidRDefault="007E32AB" w:rsidP="007E32AB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2EB28D8B" w14:textId="77777777" w:rsidR="007E32AB" w:rsidRPr="00643107" w:rsidRDefault="007E32AB" w:rsidP="007E32AB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207B0AB1" w14:textId="77777777" w:rsidR="007E32AB" w:rsidRPr="00643107" w:rsidRDefault="007E32AB" w:rsidP="007E32AB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ectPr w:rsidR="007E32AB" w:rsidRPr="00643107" w:rsidSect="00F94731">
          <w:footerReference w:type="default" r:id="rId8"/>
          <w:footnotePr>
            <w:numRestart w:val="eachPage"/>
          </w:footnotePr>
          <w:pgSz w:w="12240" w:h="15840"/>
          <w:pgMar w:top="1440" w:right="1350" w:bottom="1440" w:left="14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14:paraId="12004212" w14:textId="77777777" w:rsidR="007E32AB" w:rsidRPr="00643107" w:rsidRDefault="007E32AB" w:rsidP="007E32AB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B805690" w14:textId="77777777" w:rsidR="007E32AB" w:rsidRPr="00643107" w:rsidRDefault="007E32AB" w:rsidP="007E32AB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tbl>
      <w:tblPr>
        <w:tblStyle w:val="LightShading-Accent5"/>
        <w:tblpPr w:leftFromText="180" w:rightFromText="180" w:vertAnchor="text" w:horzAnchor="margin" w:tblpXSpec="center" w:tblpY="243"/>
        <w:bidiVisual/>
        <w:tblW w:w="14669" w:type="dxa"/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1248"/>
        <w:gridCol w:w="1362"/>
        <w:gridCol w:w="1350"/>
        <w:gridCol w:w="1710"/>
        <w:gridCol w:w="1440"/>
        <w:gridCol w:w="1350"/>
        <w:gridCol w:w="1440"/>
        <w:gridCol w:w="1260"/>
        <w:gridCol w:w="1529"/>
      </w:tblGrid>
      <w:tr w:rsidR="00643107" w:rsidRPr="00643107" w14:paraId="48775FF6" w14:textId="77777777" w:rsidTr="00BA6B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41CA" w14:textId="77777777" w:rsidR="00643107" w:rsidRPr="00643107" w:rsidRDefault="00643107" w:rsidP="00643107">
            <w:pPr>
              <w:bidi/>
              <w:jc w:val="both"/>
              <w:rPr>
                <w:rFonts w:ascii="IranNastaliq" w:hAnsi="IranNastaliq"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643107">
              <w:rPr>
                <w:rFonts w:ascii="IranNastaliq" w:hAnsi="IranNastaliq" w:cs="B Nazanin" w:hint="cs"/>
                <w:color w:val="auto"/>
                <w:sz w:val="24"/>
                <w:szCs w:val="24"/>
                <w:rtl/>
                <w:lang w:bidi="fa-IR"/>
              </w:rPr>
              <w:t>برنامه زمان</w:t>
            </w:r>
            <w:r w:rsidRPr="00643107">
              <w:rPr>
                <w:rFonts w:ascii="IranNastaliq" w:hAnsi="IranNastaliq" w:cs="B Nazanin" w:hint="cs"/>
                <w:color w:val="auto"/>
                <w:sz w:val="24"/>
                <w:szCs w:val="24"/>
                <w:rtl/>
                <w:lang w:bidi="fa-IR"/>
              </w:rPr>
              <w:softHyphen/>
              <w:t>بندی هفتگی:</w:t>
            </w:r>
            <w:r w:rsidRPr="00643107">
              <w:rPr>
                <w:rFonts w:ascii="Times New Roman" w:hAnsi="Times New Roman" w:cs="B Nazanin" w:hint="cs"/>
                <w:color w:val="auto"/>
                <w:sz w:val="20"/>
                <w:szCs w:val="24"/>
                <w:rtl/>
              </w:rPr>
              <w:t xml:space="preserve"> </w:t>
            </w:r>
          </w:p>
          <w:p w14:paraId="11AA2C6F" w14:textId="77777777" w:rsidR="00643107" w:rsidRPr="00643107" w:rsidRDefault="00643107" w:rsidP="00643107">
            <w:pPr>
              <w:bidi/>
              <w:jc w:val="center"/>
              <w:rPr>
                <w:rFonts w:ascii="Times New Roman" w:hAnsi="Times New Roman" w:cs="B Nazanin"/>
                <w:b w:val="0"/>
                <w:color w:val="auto"/>
                <w:sz w:val="20"/>
                <w:szCs w:val="20"/>
                <w:rtl/>
                <w:lang w:bidi="fa-IR"/>
              </w:rPr>
            </w:pPr>
          </w:p>
        </w:tc>
      </w:tr>
      <w:tr w:rsidR="00643107" w:rsidRPr="00643107" w14:paraId="40B07A82" w14:textId="77777777" w:rsidTr="00643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4EDC" w14:textId="77777777" w:rsidR="00643107" w:rsidRPr="00643107" w:rsidRDefault="00643107" w:rsidP="00643107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color w:val="auto"/>
                <w:sz w:val="20"/>
                <w:szCs w:val="20"/>
                <w:rtl/>
                <w:lang w:bidi="fa-IR"/>
              </w:rPr>
            </w:pPr>
            <w:r w:rsidRPr="00643107">
              <w:rPr>
                <w:rFonts w:ascii="Times New Roman" w:hAnsi="Times New Roman" w:cs="B Nazanin" w:hint="cs"/>
                <w:b w:val="0"/>
                <w:color w:val="auto"/>
                <w:sz w:val="20"/>
                <w:szCs w:val="20"/>
                <w:rtl/>
                <w:lang w:bidi="fa-IR"/>
              </w:rPr>
              <w:t>روزهای هفته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1B52" w14:textId="77777777" w:rsidR="00643107" w:rsidRPr="00643107" w:rsidRDefault="00643107" w:rsidP="0064310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auto"/>
                <w:sz w:val="20"/>
                <w:szCs w:val="20"/>
                <w:rtl/>
                <w:lang w:bidi="fa-IR"/>
              </w:rPr>
            </w:pPr>
            <w:r w:rsidRPr="00643107">
              <w:rPr>
                <w:rFonts w:ascii="Times New Roman" w:hAnsi="Times New Roman" w:cs="B Nazanin" w:hint="cs"/>
                <w:b/>
                <w:color w:val="auto"/>
                <w:sz w:val="20"/>
                <w:szCs w:val="20"/>
                <w:rtl/>
                <w:lang w:bidi="fa-IR"/>
              </w:rPr>
              <w:t>دوشنبه</w:t>
            </w:r>
          </w:p>
          <w:p w14:paraId="563E0AFB" w14:textId="77777777" w:rsidR="00643107" w:rsidRPr="00643107" w:rsidRDefault="00643107" w:rsidP="0064310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643107">
              <w:rPr>
                <w:rFonts w:ascii="Times New Roman" w:hAnsi="Times New Roman" w:cs="B Nazanin" w:hint="cs"/>
                <w:b/>
                <w:color w:val="auto"/>
                <w:sz w:val="20"/>
                <w:szCs w:val="20"/>
                <w:rtl/>
                <w:lang w:bidi="fa-IR"/>
              </w:rPr>
              <w:t>هفته اول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1222" w14:textId="77777777" w:rsidR="00643107" w:rsidRPr="00643107" w:rsidRDefault="00643107" w:rsidP="0064310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auto"/>
                <w:sz w:val="20"/>
                <w:szCs w:val="20"/>
                <w:rtl/>
                <w:lang w:bidi="fa-IR"/>
              </w:rPr>
            </w:pPr>
            <w:r w:rsidRPr="00643107">
              <w:rPr>
                <w:rFonts w:ascii="Times New Roman" w:hAnsi="Times New Roman" w:cs="B Nazanin" w:hint="cs"/>
                <w:b/>
                <w:color w:val="auto"/>
                <w:sz w:val="20"/>
                <w:szCs w:val="20"/>
                <w:rtl/>
                <w:lang w:bidi="fa-IR"/>
              </w:rPr>
              <w:t xml:space="preserve">دوشنبه </w:t>
            </w:r>
          </w:p>
          <w:p w14:paraId="731C58BF" w14:textId="77777777" w:rsidR="00643107" w:rsidRPr="00643107" w:rsidRDefault="00643107" w:rsidP="0064310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643107">
              <w:rPr>
                <w:rFonts w:ascii="Times New Roman" w:hAnsi="Times New Roman" w:cs="B Nazanin" w:hint="cs"/>
                <w:b/>
                <w:color w:val="auto"/>
                <w:sz w:val="20"/>
                <w:szCs w:val="20"/>
                <w:rtl/>
                <w:lang w:bidi="fa-IR"/>
              </w:rPr>
              <w:t>هفته دوم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92A5" w14:textId="77777777" w:rsidR="00643107" w:rsidRPr="00643107" w:rsidRDefault="00643107" w:rsidP="0064310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auto"/>
                <w:sz w:val="20"/>
                <w:szCs w:val="20"/>
                <w:rtl/>
                <w:lang w:bidi="fa-IR"/>
              </w:rPr>
            </w:pPr>
            <w:r w:rsidRPr="00643107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  <w:lang w:bidi="fa-IR"/>
              </w:rPr>
              <w:t>دوشنبه</w:t>
            </w:r>
          </w:p>
          <w:p w14:paraId="1C579624" w14:textId="77777777" w:rsidR="00643107" w:rsidRPr="00643107" w:rsidRDefault="00643107" w:rsidP="0064310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643107">
              <w:rPr>
                <w:rFonts w:ascii="Times New Roman" w:hAnsi="Times New Roman" w:cs="B Nazanin" w:hint="cs"/>
                <w:b/>
                <w:color w:val="auto"/>
                <w:sz w:val="20"/>
                <w:szCs w:val="20"/>
                <w:rtl/>
                <w:lang w:bidi="fa-IR"/>
              </w:rPr>
              <w:t>هفته سوم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A084" w14:textId="77777777" w:rsidR="00643107" w:rsidRPr="00643107" w:rsidRDefault="00643107" w:rsidP="0064310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auto"/>
                <w:sz w:val="20"/>
                <w:szCs w:val="20"/>
                <w:rtl/>
                <w:lang w:bidi="fa-IR"/>
              </w:rPr>
            </w:pPr>
            <w:r w:rsidRPr="00643107">
              <w:rPr>
                <w:rFonts w:ascii="Times New Roman" w:hAnsi="Times New Roman" w:cs="B Nazanin" w:hint="cs"/>
                <w:b/>
                <w:color w:val="auto"/>
                <w:sz w:val="20"/>
                <w:szCs w:val="20"/>
                <w:rtl/>
                <w:lang w:bidi="fa-IR"/>
              </w:rPr>
              <w:t>دوشنبه</w:t>
            </w:r>
          </w:p>
          <w:p w14:paraId="7645E60E" w14:textId="77777777" w:rsidR="00643107" w:rsidRPr="00643107" w:rsidRDefault="00643107" w:rsidP="0064310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643107">
              <w:rPr>
                <w:rFonts w:ascii="Times New Roman" w:hAnsi="Times New Roman" w:cs="B Nazanin" w:hint="cs"/>
                <w:b/>
                <w:color w:val="auto"/>
                <w:sz w:val="20"/>
                <w:szCs w:val="20"/>
                <w:rtl/>
                <w:lang w:bidi="fa-IR"/>
              </w:rPr>
              <w:t>هفته چهارم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9BD2" w14:textId="77777777" w:rsidR="00643107" w:rsidRPr="00643107" w:rsidRDefault="00643107" w:rsidP="006431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auto"/>
                <w:sz w:val="20"/>
                <w:szCs w:val="20"/>
                <w:rtl/>
                <w:lang w:bidi="fa-IR"/>
              </w:rPr>
            </w:pPr>
            <w:r w:rsidRPr="00643107">
              <w:rPr>
                <w:rFonts w:ascii="Times New Roman" w:hAnsi="Times New Roman" w:cs="B Nazanin" w:hint="cs"/>
                <w:b/>
                <w:color w:val="auto"/>
                <w:sz w:val="20"/>
                <w:szCs w:val="20"/>
                <w:rtl/>
                <w:lang w:bidi="fa-IR"/>
              </w:rPr>
              <w:t>دوشنبه</w:t>
            </w:r>
          </w:p>
          <w:p w14:paraId="3D41C77E" w14:textId="77777777" w:rsidR="00643107" w:rsidRPr="00643107" w:rsidRDefault="00643107" w:rsidP="006431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643107">
              <w:rPr>
                <w:rFonts w:ascii="Times New Roman" w:hAnsi="Times New Roman" w:cs="B Nazanin" w:hint="cs"/>
                <w:b/>
                <w:color w:val="auto"/>
                <w:sz w:val="20"/>
                <w:szCs w:val="20"/>
                <w:rtl/>
                <w:lang w:bidi="fa-IR"/>
              </w:rPr>
              <w:t>هفته پنجم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FE86" w14:textId="77777777" w:rsidR="00643107" w:rsidRPr="00643107" w:rsidRDefault="00643107" w:rsidP="0064310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auto"/>
                <w:sz w:val="20"/>
                <w:szCs w:val="20"/>
                <w:rtl/>
                <w:lang w:bidi="fa-IR"/>
              </w:rPr>
            </w:pPr>
            <w:r w:rsidRPr="00643107">
              <w:rPr>
                <w:rFonts w:ascii="Times New Roman" w:hAnsi="Times New Roman" w:cs="B Nazanin" w:hint="cs"/>
                <w:b/>
                <w:color w:val="auto"/>
                <w:sz w:val="20"/>
                <w:szCs w:val="20"/>
                <w:rtl/>
                <w:lang w:bidi="fa-IR"/>
              </w:rPr>
              <w:t>دوشنبه</w:t>
            </w:r>
          </w:p>
          <w:p w14:paraId="4BC714AC" w14:textId="77777777" w:rsidR="00643107" w:rsidRPr="00643107" w:rsidRDefault="00643107" w:rsidP="0064310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643107">
              <w:rPr>
                <w:rFonts w:ascii="Times New Roman" w:hAnsi="Times New Roman" w:cs="B Nazanin" w:hint="cs"/>
                <w:b/>
                <w:color w:val="auto"/>
                <w:sz w:val="20"/>
                <w:szCs w:val="20"/>
                <w:rtl/>
                <w:lang w:bidi="fa-IR"/>
              </w:rPr>
              <w:t>هفته ششم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FAF4" w14:textId="77777777" w:rsidR="00643107" w:rsidRPr="00643107" w:rsidRDefault="00643107" w:rsidP="0064310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auto"/>
                <w:sz w:val="20"/>
                <w:szCs w:val="20"/>
                <w:rtl/>
                <w:lang w:bidi="fa-IR"/>
              </w:rPr>
            </w:pPr>
            <w:r w:rsidRPr="00643107">
              <w:rPr>
                <w:rFonts w:ascii="Times New Roman" w:hAnsi="Times New Roman" w:cs="B Nazanin" w:hint="cs"/>
                <w:b/>
                <w:color w:val="auto"/>
                <w:sz w:val="20"/>
                <w:szCs w:val="20"/>
                <w:rtl/>
                <w:lang w:bidi="fa-IR"/>
              </w:rPr>
              <w:t>دوشنبه</w:t>
            </w:r>
          </w:p>
          <w:p w14:paraId="1C582EC5" w14:textId="77777777" w:rsidR="00643107" w:rsidRPr="00643107" w:rsidRDefault="00643107" w:rsidP="0064310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643107">
              <w:rPr>
                <w:rFonts w:ascii="Times New Roman" w:hAnsi="Times New Roman" w:cs="B Nazanin" w:hint="cs"/>
                <w:b/>
                <w:color w:val="auto"/>
                <w:sz w:val="20"/>
                <w:szCs w:val="20"/>
                <w:rtl/>
                <w:lang w:bidi="fa-IR"/>
              </w:rPr>
              <w:t>هفته هفتم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0405" w14:textId="77777777" w:rsidR="00643107" w:rsidRPr="00643107" w:rsidRDefault="00643107" w:rsidP="006431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auto"/>
                <w:sz w:val="20"/>
                <w:szCs w:val="20"/>
                <w:rtl/>
                <w:lang w:bidi="fa-IR"/>
              </w:rPr>
            </w:pPr>
            <w:r w:rsidRPr="00643107">
              <w:rPr>
                <w:rFonts w:ascii="Times New Roman" w:hAnsi="Times New Roman" w:cs="B Nazanin" w:hint="cs"/>
                <w:b/>
                <w:color w:val="auto"/>
                <w:sz w:val="20"/>
                <w:szCs w:val="20"/>
                <w:rtl/>
                <w:lang w:bidi="fa-IR"/>
              </w:rPr>
              <w:t>دوشنبه</w:t>
            </w:r>
          </w:p>
          <w:p w14:paraId="6E322674" w14:textId="77777777" w:rsidR="00643107" w:rsidRPr="00643107" w:rsidRDefault="00643107" w:rsidP="006431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643107">
              <w:rPr>
                <w:rFonts w:ascii="Times New Roman" w:hAnsi="Times New Roman" w:cs="B Nazanin" w:hint="cs"/>
                <w:b/>
                <w:color w:val="auto"/>
                <w:sz w:val="20"/>
                <w:szCs w:val="20"/>
                <w:rtl/>
                <w:lang w:bidi="fa-IR"/>
              </w:rPr>
              <w:t>هفته هشتم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2D0D" w14:textId="77777777" w:rsidR="00643107" w:rsidRPr="00643107" w:rsidRDefault="00643107" w:rsidP="006431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auto"/>
                <w:sz w:val="20"/>
                <w:szCs w:val="20"/>
                <w:rtl/>
                <w:lang w:bidi="fa-IR"/>
              </w:rPr>
            </w:pPr>
            <w:r w:rsidRPr="00643107">
              <w:rPr>
                <w:rFonts w:ascii="Times New Roman" w:hAnsi="Times New Roman" w:cs="B Nazanin" w:hint="cs"/>
                <w:b/>
                <w:color w:val="auto"/>
                <w:sz w:val="20"/>
                <w:szCs w:val="20"/>
                <w:rtl/>
                <w:lang w:bidi="fa-IR"/>
              </w:rPr>
              <w:t xml:space="preserve">دوشنبه </w:t>
            </w:r>
          </w:p>
          <w:p w14:paraId="5C9EF768" w14:textId="77777777" w:rsidR="00643107" w:rsidRPr="00643107" w:rsidRDefault="00643107" w:rsidP="006431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643107">
              <w:rPr>
                <w:rFonts w:ascii="Times New Roman" w:hAnsi="Times New Roman" w:cs="B Nazanin" w:hint="cs"/>
                <w:b/>
                <w:color w:val="auto"/>
                <w:sz w:val="20"/>
                <w:szCs w:val="20"/>
                <w:rtl/>
                <w:lang w:bidi="fa-IR"/>
              </w:rPr>
              <w:t>هفته نهم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26A6" w14:textId="77777777" w:rsidR="00643107" w:rsidRPr="00643107" w:rsidRDefault="00643107" w:rsidP="006431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Cs/>
                <w:color w:val="auto"/>
                <w:sz w:val="20"/>
                <w:szCs w:val="20"/>
                <w:rtl/>
                <w:lang w:bidi="fa-IR"/>
              </w:rPr>
            </w:pPr>
            <w:r w:rsidRPr="00643107">
              <w:rPr>
                <w:rFonts w:ascii="Times New Roman" w:hAnsi="Times New Roman" w:cs="B Nazanin" w:hint="cs"/>
                <w:b/>
                <w:color w:val="auto"/>
                <w:sz w:val="20"/>
                <w:szCs w:val="20"/>
                <w:rtl/>
                <w:lang w:bidi="fa-IR"/>
              </w:rPr>
              <w:t xml:space="preserve">دوشنبه </w:t>
            </w:r>
          </w:p>
          <w:p w14:paraId="0A858E4B" w14:textId="77777777" w:rsidR="00643107" w:rsidRPr="00643107" w:rsidRDefault="00643107" w:rsidP="006431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color w:val="auto"/>
                <w:sz w:val="20"/>
                <w:szCs w:val="20"/>
                <w:rtl/>
                <w:lang w:bidi="fa-IR"/>
              </w:rPr>
            </w:pPr>
            <w:r w:rsidRPr="00643107">
              <w:rPr>
                <w:rFonts w:ascii="Times New Roman" w:hAnsi="Times New Roman" w:cs="B Nazanin" w:hint="cs"/>
                <w:b/>
                <w:color w:val="auto"/>
                <w:sz w:val="20"/>
                <w:szCs w:val="20"/>
                <w:rtl/>
                <w:lang w:bidi="fa-IR"/>
              </w:rPr>
              <w:t>هفته دهم</w:t>
            </w:r>
          </w:p>
        </w:tc>
      </w:tr>
      <w:tr w:rsidR="00643107" w:rsidRPr="00643107" w14:paraId="58198597" w14:textId="77777777" w:rsidTr="00643107">
        <w:trPr>
          <w:trHeight w:val="3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ADF5" w14:textId="77777777" w:rsidR="00643107" w:rsidRPr="00643107" w:rsidRDefault="00643107" w:rsidP="00643107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</w:pPr>
            <w:r w:rsidRPr="00643107">
              <w:rPr>
                <w:rFonts w:ascii="Times New Roman" w:hAnsi="Times New Roman" w:cs="B Nazanin" w:hint="cs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  <w:t>نوع فعالیت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7CF3" w14:textId="77777777" w:rsidR="00643107" w:rsidRPr="00643107" w:rsidRDefault="00643107" w:rsidP="0064310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643107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 xml:space="preserve">مراجعه و آشنایی با فضای فیزیکی مراکز بهداشتی درمانی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542A" w14:textId="77777777" w:rsidR="00643107" w:rsidRPr="00643107" w:rsidRDefault="00643107" w:rsidP="0064310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Arial" w:cs="B Mitra"/>
                <w:color w:val="auto"/>
                <w:kern w:val="24"/>
                <w:sz w:val="20"/>
                <w:szCs w:val="20"/>
                <w:lang w:bidi="fa-IR"/>
              </w:rPr>
            </w:pPr>
            <w:r w:rsidRPr="00643107">
              <w:rPr>
                <w:rFonts w:asciiTheme="majorBidi" w:hAnsiTheme="majorBidi" w:cs="B Nazanin" w:hint="cs"/>
                <w:color w:val="auto"/>
                <w:sz w:val="20"/>
                <w:szCs w:val="20"/>
                <w:rtl/>
                <w:lang w:bidi="fa-IR"/>
              </w:rPr>
              <w:t xml:space="preserve">آموزش به زنان در مورد پیوند ایمن و راههای دستیابی به آن </w:t>
            </w:r>
          </w:p>
          <w:p w14:paraId="49DD9996" w14:textId="77777777" w:rsidR="00643107" w:rsidRPr="00643107" w:rsidRDefault="00643107" w:rsidP="0064310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643107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  <w:lang w:bidi="fa-IR"/>
              </w:rPr>
              <w:t>.</w:t>
            </w:r>
          </w:p>
          <w:p w14:paraId="5559F086" w14:textId="77777777" w:rsidR="00643107" w:rsidRPr="00643107" w:rsidRDefault="00643107" w:rsidP="0064310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</w:p>
          <w:p w14:paraId="766D2722" w14:textId="77777777" w:rsidR="00643107" w:rsidRPr="00643107" w:rsidRDefault="00643107" w:rsidP="0064310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371D" w14:textId="77777777" w:rsidR="00643107" w:rsidRPr="00643107" w:rsidRDefault="00643107" w:rsidP="0064310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color w:val="auto"/>
                <w:sz w:val="20"/>
                <w:szCs w:val="20"/>
                <w:rtl/>
                <w:lang w:bidi="fa-IR"/>
              </w:rPr>
            </w:pPr>
            <w:r w:rsidRPr="00643107">
              <w:rPr>
                <w:rFonts w:asciiTheme="majorBidi" w:hAnsiTheme="majorBidi" w:cs="B Nazanin" w:hint="cs"/>
                <w:color w:val="auto"/>
                <w:sz w:val="20"/>
                <w:szCs w:val="20"/>
                <w:rtl/>
                <w:lang w:bidi="fa-IR"/>
              </w:rPr>
              <w:t xml:space="preserve">مصاحبه با زنان در جهت شناسایی مفهوم حمایت اجتماعی درک شده توسط مادران در زمینه خدمات بهداشت باروری </w:t>
            </w:r>
          </w:p>
          <w:p w14:paraId="48E645CD" w14:textId="77777777" w:rsidR="00643107" w:rsidRPr="00643107" w:rsidRDefault="00643107" w:rsidP="0064310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color w:val="auto"/>
                <w:sz w:val="20"/>
                <w:szCs w:val="20"/>
                <w:lang w:bidi="fa-IR"/>
              </w:rPr>
            </w:pPr>
            <w:r w:rsidRPr="00643107">
              <w:rPr>
                <w:rFonts w:asciiTheme="majorBidi" w:hAnsiTheme="majorBidi" w:cs="B Nazanin" w:hint="cs"/>
                <w:color w:val="auto"/>
                <w:sz w:val="20"/>
                <w:szCs w:val="20"/>
                <w:rtl/>
                <w:lang w:bidi="fa-IR"/>
              </w:rPr>
              <w:t xml:space="preserve"> و آموزش آنها</w:t>
            </w:r>
          </w:p>
          <w:p w14:paraId="4510A363" w14:textId="77777777" w:rsidR="00643107" w:rsidRPr="00643107" w:rsidRDefault="00643107" w:rsidP="0064310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E59B" w14:textId="77777777" w:rsidR="00643107" w:rsidRPr="00643107" w:rsidRDefault="00643107" w:rsidP="0064310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color w:val="auto"/>
                <w:sz w:val="20"/>
                <w:szCs w:val="20"/>
                <w:lang w:bidi="fa-IR"/>
              </w:rPr>
            </w:pPr>
            <w:r w:rsidRPr="00643107">
              <w:rPr>
                <w:rFonts w:asciiTheme="majorBidi" w:hAnsiTheme="majorBidi" w:cs="B Nazanin" w:hint="cs"/>
                <w:color w:val="auto"/>
                <w:sz w:val="20"/>
                <w:szCs w:val="20"/>
                <w:rtl/>
                <w:lang w:bidi="fa-IR"/>
              </w:rPr>
              <w:t xml:space="preserve">مصاحبه با زنان در جهت کشف مشکلات مادران در زمینه حمایت اجتماعی و ارائه راه حل های عملی </w:t>
            </w:r>
          </w:p>
          <w:p w14:paraId="2F6D4094" w14:textId="77777777" w:rsidR="00643107" w:rsidRPr="00643107" w:rsidRDefault="00643107" w:rsidP="0064310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Arial" w:cs="B Mitra"/>
                <w:color w:val="auto"/>
                <w:kern w:val="24"/>
                <w:sz w:val="20"/>
                <w:szCs w:val="20"/>
                <w:lang w:bidi="fa-IR"/>
              </w:rPr>
            </w:pPr>
          </w:p>
          <w:p w14:paraId="0D533C5E" w14:textId="77777777" w:rsidR="00643107" w:rsidRPr="00643107" w:rsidRDefault="00643107" w:rsidP="0064310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AA61" w14:textId="77777777" w:rsidR="00643107" w:rsidRPr="00643107" w:rsidRDefault="00643107" w:rsidP="0064310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color w:val="auto"/>
                <w:sz w:val="20"/>
                <w:szCs w:val="20"/>
                <w:lang w:bidi="fa-IR"/>
              </w:rPr>
            </w:pPr>
            <w:r w:rsidRPr="00643107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مراجعه به مراکز نگهداری زنان بی سرپرست</w:t>
            </w:r>
            <w:r w:rsidRPr="00643107">
              <w:rPr>
                <w:rFonts w:asciiTheme="majorBidi" w:hAnsiTheme="majorBidi" w:cs="B Nazanin" w:hint="cs"/>
                <w:color w:val="auto"/>
                <w:sz w:val="20"/>
                <w:szCs w:val="20"/>
                <w:rtl/>
                <w:lang w:bidi="fa-IR"/>
              </w:rPr>
              <w:t xml:space="preserve"> و مصاحبه با زنان و دختران در جهت شناسایی گروه های در معرض خطر و مارجینالایز و ارائه آموزشهای لازم</w:t>
            </w:r>
          </w:p>
          <w:p w14:paraId="1E7828FA" w14:textId="77777777" w:rsidR="00643107" w:rsidRPr="00643107" w:rsidRDefault="00643107" w:rsidP="0064310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BB37" w14:textId="77777777" w:rsidR="00643107" w:rsidRPr="00643107" w:rsidRDefault="00643107" w:rsidP="0064310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color w:val="auto"/>
                <w:sz w:val="20"/>
                <w:szCs w:val="20"/>
                <w:lang w:bidi="fa-IR"/>
              </w:rPr>
            </w:pPr>
            <w:r w:rsidRPr="00643107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مراجعه به مراکز نگهداری زنان بی سرپرست</w:t>
            </w:r>
            <w:r w:rsidRPr="00643107">
              <w:rPr>
                <w:rFonts w:asciiTheme="majorBidi" w:hAnsiTheme="majorBidi" w:cs="B Nazanin" w:hint="cs"/>
                <w:color w:val="auto"/>
                <w:sz w:val="20"/>
                <w:szCs w:val="20"/>
                <w:rtl/>
                <w:lang w:bidi="fa-IR"/>
              </w:rPr>
              <w:t xml:space="preserve"> و مصاحبه با زنان و دختران در جهت شناسایی گروه های در معرض خطر و مارجینالایز و ارائه آموزشهای لازم</w:t>
            </w:r>
          </w:p>
          <w:p w14:paraId="69C2EFE4" w14:textId="77777777" w:rsidR="00643107" w:rsidRPr="00643107" w:rsidRDefault="00643107" w:rsidP="0064310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</w:p>
          <w:p w14:paraId="7679DF89" w14:textId="77777777" w:rsidR="00643107" w:rsidRPr="00643107" w:rsidRDefault="00643107" w:rsidP="0064310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7638" w14:textId="77777777" w:rsidR="00643107" w:rsidRPr="00643107" w:rsidRDefault="00643107" w:rsidP="0064310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643107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آموزش مدارس در زمینه بهداشت فردی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081A" w14:textId="77777777" w:rsidR="00643107" w:rsidRPr="00643107" w:rsidRDefault="00643107" w:rsidP="0064310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643107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آموزش مدارس در زمینه بهداشت بلوغ-</w:t>
            </w:r>
          </w:p>
          <w:p w14:paraId="35C0AB68" w14:textId="77777777" w:rsidR="00643107" w:rsidRPr="00643107" w:rsidRDefault="00643107" w:rsidP="0064310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643107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تغییرات جسمی وروحی روانی مرتبط با منارک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8614" w14:textId="77777777" w:rsidR="00643107" w:rsidRPr="00643107" w:rsidRDefault="00643107" w:rsidP="006431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643107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آموزش مدارس در زمینه بهداشت فردی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8A2E" w14:textId="77777777" w:rsidR="00643107" w:rsidRPr="00643107" w:rsidRDefault="00643107" w:rsidP="0064310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643107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آموزش مدارس در زمینه بهداشت بلوغ-</w:t>
            </w:r>
          </w:p>
          <w:p w14:paraId="6831C32D" w14:textId="77777777" w:rsidR="00643107" w:rsidRPr="00643107" w:rsidRDefault="00643107" w:rsidP="006431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643107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تغییرات جسمی وروحی روانی مرتبط با منارک</w:t>
            </w:r>
          </w:p>
        </w:tc>
      </w:tr>
      <w:tr w:rsidR="00643107" w:rsidRPr="00643107" w14:paraId="4946E4A5" w14:textId="77777777" w:rsidTr="00643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CF70" w14:textId="77777777" w:rsidR="00643107" w:rsidRPr="00643107" w:rsidRDefault="00643107" w:rsidP="00643107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</w:pPr>
            <w:r w:rsidRPr="00643107">
              <w:rPr>
                <w:rFonts w:ascii="Times New Roman" w:hAnsi="Times New Roman" w:cs="B Nazanin" w:hint="cs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  <w:t>مسؤول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F6DE" w14:textId="77777777" w:rsidR="00643107" w:rsidRPr="00643107" w:rsidRDefault="00643107" w:rsidP="0064310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643107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دکتر شهبازی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942B" w14:textId="77777777" w:rsidR="00643107" w:rsidRPr="00643107" w:rsidRDefault="00643107" w:rsidP="0064310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643107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دکتر هاشم زاده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F04B" w14:textId="77777777" w:rsidR="00643107" w:rsidRPr="00643107" w:rsidRDefault="00643107" w:rsidP="0064310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643107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دکتر شهبازی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2956" w14:textId="77777777" w:rsidR="00643107" w:rsidRPr="00643107" w:rsidRDefault="00643107" w:rsidP="0064310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  <w:lang w:bidi="fa-IR"/>
              </w:rPr>
            </w:pPr>
            <w:r w:rsidRPr="00643107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دکتر شهبازی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BC02" w14:textId="77777777" w:rsidR="00643107" w:rsidRPr="00643107" w:rsidRDefault="00643107" w:rsidP="006431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643107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دکتر هاشم زاده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64A1" w14:textId="77777777" w:rsidR="00643107" w:rsidRPr="00643107" w:rsidRDefault="00643107" w:rsidP="0064310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643107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دکتر هاشم زاده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4E67" w14:textId="77777777" w:rsidR="00643107" w:rsidRPr="00643107" w:rsidRDefault="00643107" w:rsidP="0064310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643107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دکتر هاشم زاده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9E0F" w14:textId="77777777" w:rsidR="00643107" w:rsidRPr="00643107" w:rsidRDefault="00643107" w:rsidP="006431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643107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دکتر شهبازی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7AB8" w14:textId="77777777" w:rsidR="00643107" w:rsidRPr="00643107" w:rsidRDefault="00643107" w:rsidP="006431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643107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دکتر شهبازی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B372" w14:textId="77777777" w:rsidR="00643107" w:rsidRPr="00643107" w:rsidRDefault="00643107" w:rsidP="006431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643107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دکتر هاشم زاده</w:t>
            </w:r>
          </w:p>
        </w:tc>
      </w:tr>
      <w:tr w:rsidR="00643107" w:rsidRPr="00643107" w14:paraId="22604FDB" w14:textId="77777777" w:rsidTr="00643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6BAD" w14:textId="77777777" w:rsidR="00643107" w:rsidRPr="00643107" w:rsidRDefault="00643107" w:rsidP="00643107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</w:pPr>
            <w:r w:rsidRPr="00643107">
              <w:rPr>
                <w:rFonts w:ascii="Times New Roman" w:hAnsi="Times New Roman" w:cs="B Nazanin" w:hint="cs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  <w:t xml:space="preserve">زمان انجام فعالیت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AE9B" w14:textId="2047BB46" w:rsidR="00643107" w:rsidRPr="00643107" w:rsidRDefault="00643107" w:rsidP="0064310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643107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اولین روز</w:t>
            </w:r>
            <w:r w:rsidR="0060459D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 xml:space="preserve"> کاراموزی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3339" w14:textId="4C2F2BEF" w:rsidR="00643107" w:rsidRPr="00643107" w:rsidRDefault="00643107" w:rsidP="0064310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643107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 xml:space="preserve">دومین روز </w:t>
            </w:r>
            <w:r w:rsidR="0060459D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کاراموزی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CD0C" w14:textId="14ADAAFB" w:rsidR="00643107" w:rsidRPr="00643107" w:rsidRDefault="00643107" w:rsidP="0064310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643107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 xml:space="preserve">سومین روز </w:t>
            </w:r>
            <w:r w:rsidR="0060459D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کاراموزی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402B" w14:textId="019FABFB" w:rsidR="00643107" w:rsidRPr="00643107" w:rsidRDefault="00643107" w:rsidP="0064310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643107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 xml:space="preserve">چهارمین روز </w:t>
            </w:r>
            <w:r w:rsidR="0060459D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کاراموزی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805F" w14:textId="64E192E5" w:rsidR="00643107" w:rsidRPr="00643107" w:rsidRDefault="0060459D" w:rsidP="006431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643107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 xml:space="preserve">پنجمین روز </w:t>
            </w:r>
            <w:r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کاراموزی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92AD" w14:textId="6B957E0F" w:rsidR="00643107" w:rsidRPr="00643107" w:rsidRDefault="0060459D" w:rsidP="0064310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</w:rPr>
            </w:pPr>
            <w:r w:rsidRPr="00643107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 xml:space="preserve">ششمین روز </w:t>
            </w:r>
            <w:r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کاراموزی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F2B4" w14:textId="429FB32A" w:rsidR="00643107" w:rsidRPr="00643107" w:rsidRDefault="0060459D" w:rsidP="00643107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هفتمین کاراموزی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C6E5" w14:textId="529527F2" w:rsidR="00643107" w:rsidRPr="00643107" w:rsidRDefault="0060459D" w:rsidP="006431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هشتمین روز کاراموزی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216B" w14:textId="1FF7E02B" w:rsidR="00643107" w:rsidRPr="00643107" w:rsidRDefault="0060459D" w:rsidP="006431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نهمین روز کاراموزی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0B2C" w14:textId="676BF8A3" w:rsidR="00643107" w:rsidRPr="00643107" w:rsidRDefault="0060459D" w:rsidP="0064310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دهمین روز کاراموزی</w:t>
            </w:r>
          </w:p>
        </w:tc>
      </w:tr>
      <w:tr w:rsidR="00643107" w:rsidRPr="00643107" w14:paraId="5BCB7F33" w14:textId="77777777" w:rsidTr="00643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593A" w14:textId="77777777" w:rsidR="00643107" w:rsidRPr="00643107" w:rsidRDefault="00643107" w:rsidP="00643107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</w:pPr>
            <w:r w:rsidRPr="00643107">
              <w:rPr>
                <w:rFonts w:ascii="Times New Roman" w:hAnsi="Times New Roman" w:cs="B Nazanin" w:hint="cs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  <w:t>امکانات آموزشی مورد نیاز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E9A6" w14:textId="77777777" w:rsidR="00643107" w:rsidRPr="00643107" w:rsidRDefault="00643107" w:rsidP="0064310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643107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6E82" w14:textId="77777777" w:rsidR="00643107" w:rsidRPr="00643107" w:rsidRDefault="00643107" w:rsidP="0064310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6"/>
                <w:rtl/>
              </w:rPr>
            </w:pPr>
            <w:r w:rsidRPr="00643107">
              <w:rPr>
                <w:rFonts w:ascii="Times New Roman" w:hAnsi="Times New Roman" w:cs="B Nazanin" w:hint="cs"/>
                <w:color w:val="auto"/>
                <w:sz w:val="16"/>
                <w:rtl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2599" w14:textId="77777777" w:rsidR="00643107" w:rsidRPr="00643107" w:rsidRDefault="00643107" w:rsidP="0064310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6"/>
                <w:rtl/>
              </w:rPr>
            </w:pPr>
            <w:r w:rsidRPr="00643107">
              <w:rPr>
                <w:rFonts w:ascii="Times New Roman" w:hAnsi="Times New Roman" w:cs="B Nazanin" w:hint="cs"/>
                <w:color w:val="auto"/>
                <w:sz w:val="16"/>
                <w:rtl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5D82" w14:textId="77777777" w:rsidR="00643107" w:rsidRPr="00643107" w:rsidRDefault="00643107" w:rsidP="0064310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6"/>
                <w:rtl/>
              </w:rPr>
            </w:pPr>
            <w:r w:rsidRPr="00643107">
              <w:rPr>
                <w:rFonts w:ascii="Times New Roman" w:hAnsi="Times New Roman" w:cs="B Nazanin" w:hint="cs"/>
                <w:color w:val="auto"/>
                <w:sz w:val="16"/>
                <w:rtl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38E5" w14:textId="77777777" w:rsidR="00643107" w:rsidRPr="00643107" w:rsidRDefault="00643107" w:rsidP="006431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6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558D" w14:textId="77777777" w:rsidR="00643107" w:rsidRPr="00643107" w:rsidRDefault="00643107" w:rsidP="0064310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6"/>
              </w:rPr>
            </w:pPr>
            <w:r w:rsidRPr="00643107">
              <w:rPr>
                <w:rFonts w:ascii="Times New Roman" w:hAnsi="Times New Roman" w:cs="B Nazanin" w:hint="cs"/>
                <w:color w:val="auto"/>
                <w:sz w:val="16"/>
                <w:rtl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CA14" w14:textId="77777777" w:rsidR="00643107" w:rsidRPr="00643107" w:rsidRDefault="00643107" w:rsidP="0064310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6"/>
                <w:rtl/>
              </w:rPr>
            </w:pPr>
            <w:r w:rsidRPr="00643107">
              <w:rPr>
                <w:rFonts w:ascii="Times New Roman" w:hAnsi="Times New Roman" w:cs="B Nazanin" w:hint="cs"/>
                <w:color w:val="auto"/>
                <w:sz w:val="16"/>
                <w:rtl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4287" w14:textId="77777777" w:rsidR="00643107" w:rsidRPr="00643107" w:rsidRDefault="00643107" w:rsidP="006431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DFAD" w14:textId="77777777" w:rsidR="00643107" w:rsidRPr="00643107" w:rsidRDefault="00643107" w:rsidP="006431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6"/>
                <w:rtl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D741" w14:textId="77777777" w:rsidR="00643107" w:rsidRPr="00643107" w:rsidRDefault="00643107" w:rsidP="0064310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6"/>
                <w:rtl/>
              </w:rPr>
            </w:pPr>
          </w:p>
        </w:tc>
      </w:tr>
    </w:tbl>
    <w:p w14:paraId="2D53CA88" w14:textId="77777777" w:rsidR="00E17163" w:rsidRPr="00643107" w:rsidRDefault="00E17163" w:rsidP="00E17163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28D8652" w14:textId="77777777" w:rsidR="000D06D4" w:rsidRPr="00643107" w:rsidRDefault="000D06D4"/>
    <w:sectPr w:rsidR="000D06D4" w:rsidRPr="00643107" w:rsidSect="00F94731">
      <w:footnotePr>
        <w:numRestart w:val="eachPage"/>
      </w:footnotePr>
      <w:pgSz w:w="15840" w:h="12240" w:orient="landscape"/>
      <w:pgMar w:top="1440" w:right="1440" w:bottom="1354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103C8" w14:textId="77777777" w:rsidR="00AE7E11" w:rsidRDefault="00AE7E11" w:rsidP="00E17163">
      <w:pPr>
        <w:spacing w:after="0" w:line="240" w:lineRule="auto"/>
      </w:pPr>
      <w:r>
        <w:separator/>
      </w:r>
    </w:p>
  </w:endnote>
  <w:endnote w:type="continuationSeparator" w:id="0">
    <w:p w14:paraId="408D208C" w14:textId="77777777" w:rsidR="00AE7E11" w:rsidRDefault="00AE7E11" w:rsidP="00E17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FB3634" w14:textId="77777777" w:rsidR="00F43006" w:rsidRDefault="00AD314E" w:rsidP="00F43006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583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165B5397" w14:textId="77777777" w:rsidR="00F43006" w:rsidRDefault="00F430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66A0B" w14:textId="77777777" w:rsidR="00AE7E11" w:rsidRDefault="00AE7E11" w:rsidP="00E17163">
      <w:pPr>
        <w:spacing w:after="0" w:line="240" w:lineRule="auto"/>
      </w:pPr>
      <w:r>
        <w:separator/>
      </w:r>
    </w:p>
  </w:footnote>
  <w:footnote w:type="continuationSeparator" w:id="0">
    <w:p w14:paraId="26880852" w14:textId="77777777" w:rsidR="00AE7E11" w:rsidRDefault="00AE7E11" w:rsidP="00E17163">
      <w:pPr>
        <w:spacing w:after="0" w:line="240" w:lineRule="auto"/>
      </w:pPr>
      <w:r>
        <w:continuationSeparator/>
      </w:r>
    </w:p>
  </w:footnote>
  <w:footnote w:id="1">
    <w:p w14:paraId="3C4B1EE0" w14:textId="77777777" w:rsidR="00F43006" w:rsidRDefault="00F43006" w:rsidP="00E17163">
      <w:pPr>
        <w:pStyle w:val="FootnoteText"/>
        <w:rPr>
          <w:rtl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.</w:t>
      </w:r>
      <w:r>
        <w:t xml:space="preserve"> </w:t>
      </w:r>
      <w:r>
        <w:rPr>
          <w:rFonts w:asciiTheme="majorBidi" w:hAnsiTheme="majorBidi" w:cstheme="majorBidi"/>
          <w:sz w:val="18"/>
          <w:szCs w:val="18"/>
          <w:lang w:bidi="fa-IR"/>
        </w:rPr>
        <w:t>Course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Plan</w:t>
      </w:r>
    </w:p>
    <w:p w14:paraId="28EC5064" w14:textId="77777777" w:rsidR="00F43006" w:rsidRPr="002849BF" w:rsidRDefault="00F43006" w:rsidP="00E17163">
      <w:pPr>
        <w:pStyle w:val="FootnoteText"/>
        <w:bidi/>
        <w:jc w:val="both"/>
        <w:rPr>
          <w:rFonts w:ascii="Times New Roman" w:hAnsi="Times New Roman" w:cs="B Nazanin"/>
          <w:sz w:val="14"/>
          <w:lang w:bidi="fa-IR"/>
        </w:rPr>
      </w:pPr>
      <w:r>
        <w:rPr>
          <w:rFonts w:hint="cs"/>
          <w:rtl/>
          <w:lang w:bidi="fa-IR"/>
        </w:rPr>
        <w:t xml:space="preserve">2.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ضروری است</w:t>
      </w:r>
      <w:r w:rsidRPr="002849BF">
        <w:rPr>
          <w:rFonts w:hint="cs"/>
          <w:sz w:val="22"/>
          <w:szCs w:val="22"/>
          <w:rtl/>
          <w:lang w:bidi="fa-IR"/>
        </w:rPr>
        <w:t xml:space="preserve">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در تدوین طرح دوره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کارآموزی و کارورزی هریک از بخش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بالینی ویژه دوره پزشکی عمومی، برنامه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آموزشی دوره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کارآموزی و کارورزی مصوب کمیته برنامه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ریزی دوره پزشکی عمومی مد نظر قرار گرفته و در تدوین توان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پایان دوره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مذکور، محورهای توان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مندی مندرج در سند توان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دانش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 xml:space="preserve">آموختگان دوره پزشکی عمومی دانشگاه علوم پزشکی تهران، لحاظ گردد. این اسناد در تارنمای دفتر توسعه آموزش دانشکده پزشکی- منوی دبیرخانه پزشکی 90 به نشانی </w:t>
      </w:r>
      <w:hyperlink r:id="rId1" w:history="1">
        <w:r w:rsidRPr="00BC4E8D">
          <w:rPr>
            <w:rStyle w:val="Hyperlink"/>
            <w:rFonts w:ascii="Times New Roman" w:hAnsi="Times New Roman" w:cs="Times New Roman"/>
            <w:sz w:val="18"/>
            <w:szCs w:val="18"/>
          </w:rPr>
          <w:t>http://medicine.tums.ac.ir/edo#</w:t>
        </w:r>
      </w:hyperlink>
      <w:r>
        <w:rPr>
          <w:rFonts w:ascii="Times New Roman" w:hAnsi="Times New Roman" w:cs="B Nazanin" w:hint="cs"/>
          <w:sz w:val="12"/>
          <w:szCs w:val="18"/>
          <w:rtl/>
          <w:lang w:bidi="fa-IR"/>
        </w:rPr>
        <w:t xml:space="preserve">، </w:t>
      </w:r>
      <w:r>
        <w:rPr>
          <w:rFonts w:ascii="Times New Roman" w:hAnsi="Times New Roman" w:cs="B Nazanin" w:hint="cs"/>
          <w:sz w:val="14"/>
          <w:rtl/>
          <w:lang w:bidi="fa-IR"/>
        </w:rPr>
        <w:t>قابل دسترس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 xml:space="preserve"> می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 xml:space="preserve">باشند. </w:t>
      </w:r>
    </w:p>
  </w:footnote>
  <w:footnote w:id="2">
    <w:p w14:paraId="0CD4DE14" w14:textId="77777777" w:rsidR="00F43006" w:rsidRDefault="00F43006" w:rsidP="00E17163">
      <w:pPr>
        <w:pStyle w:val="FootnoteText"/>
        <w:rPr>
          <w:rtl/>
          <w:lang w:bidi="fa-IR"/>
        </w:rPr>
      </w:pPr>
    </w:p>
  </w:footnote>
  <w:footnote w:id="3">
    <w:p w14:paraId="5D585F42" w14:textId="77777777" w:rsidR="00F43006" w:rsidRPr="00173204" w:rsidRDefault="00F43006" w:rsidP="00E17163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Expected </w:t>
      </w:r>
      <w:r>
        <w:rPr>
          <w:rFonts w:asciiTheme="majorBidi" w:hAnsiTheme="majorBidi" w:cstheme="majorBidi"/>
          <w:sz w:val="18"/>
          <w:szCs w:val="18"/>
          <w:lang w:bidi="fa-IR"/>
        </w:rPr>
        <w:t>Learning Outcomes</w:t>
      </w:r>
    </w:p>
  </w:footnote>
  <w:footnote w:id="4">
    <w:p w14:paraId="224B5772" w14:textId="77777777" w:rsidR="00F43006" w:rsidRDefault="00F43006" w:rsidP="00E17163">
      <w:pPr>
        <w:pStyle w:val="FootnoteText"/>
        <w:bidi/>
        <w:rPr>
          <w:rtl/>
          <w:lang w:bidi="fa-IR"/>
        </w:rPr>
      </w:pPr>
      <w:r w:rsidRPr="004F5F00">
        <w:rPr>
          <w:rFonts w:ascii="Times New Roman" w:hAnsi="Times New Roman" w:cs="B Nazanin"/>
          <w:sz w:val="14"/>
          <w:lang w:bidi="fa-IR"/>
        </w:rPr>
        <w:footnoteRef/>
      </w:r>
      <w:r w:rsidRPr="004F5F00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برخی </w:t>
      </w:r>
      <w:r w:rsidRPr="00266CDD">
        <w:rPr>
          <w:rFonts w:ascii="Times New Roman" w:hAnsi="Times New Roman" w:cs="B Nazanin" w:hint="cs"/>
          <w:sz w:val="14"/>
          <w:rtl/>
          <w:lang w:bidi="fa-IR"/>
        </w:rPr>
        <w:t>نکات کاربردی</w:t>
      </w:r>
      <w:r>
        <w:rPr>
          <w:rFonts w:ascii="Times New Roman" w:hAnsi="Times New Roman" w:cs="B Nazanin" w:hint="cs"/>
          <w:sz w:val="14"/>
          <w:rtl/>
          <w:lang w:bidi="fa-IR"/>
        </w:rPr>
        <w:t>، در انتهای چارچوب (پیوست شماره 1) ارایه شده است.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93D51"/>
    <w:multiLevelType w:val="hybridMultilevel"/>
    <w:tmpl w:val="2DE88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35C6E"/>
    <w:multiLevelType w:val="hybridMultilevel"/>
    <w:tmpl w:val="7B96B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748CB"/>
    <w:multiLevelType w:val="hybridMultilevel"/>
    <w:tmpl w:val="AB5A2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10C96"/>
    <w:multiLevelType w:val="hybridMultilevel"/>
    <w:tmpl w:val="FE6E8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52316"/>
    <w:multiLevelType w:val="hybridMultilevel"/>
    <w:tmpl w:val="9676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76D9F"/>
    <w:multiLevelType w:val="hybridMultilevel"/>
    <w:tmpl w:val="3B9ADD6C"/>
    <w:lvl w:ilvl="0" w:tplc="75C8EAC6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944513">
    <w:abstractNumId w:val="6"/>
  </w:num>
  <w:num w:numId="2" w16cid:durableId="1282031148">
    <w:abstractNumId w:val="4"/>
  </w:num>
  <w:num w:numId="3" w16cid:durableId="401758836">
    <w:abstractNumId w:val="3"/>
  </w:num>
  <w:num w:numId="4" w16cid:durableId="1847355246">
    <w:abstractNumId w:val="2"/>
  </w:num>
  <w:num w:numId="5" w16cid:durableId="1475026034">
    <w:abstractNumId w:val="1"/>
  </w:num>
  <w:num w:numId="6" w16cid:durableId="490290412">
    <w:abstractNumId w:val="0"/>
  </w:num>
  <w:num w:numId="7" w16cid:durableId="1017805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63"/>
    <w:rsid w:val="00001766"/>
    <w:rsid w:val="00001F4E"/>
    <w:rsid w:val="000057F8"/>
    <w:rsid w:val="0000608E"/>
    <w:rsid w:val="000172E1"/>
    <w:rsid w:val="0003025A"/>
    <w:rsid w:val="000473A6"/>
    <w:rsid w:val="00052C52"/>
    <w:rsid w:val="000541EA"/>
    <w:rsid w:val="00060DD5"/>
    <w:rsid w:val="000614FA"/>
    <w:rsid w:val="00066EAE"/>
    <w:rsid w:val="00067999"/>
    <w:rsid w:val="000813ED"/>
    <w:rsid w:val="00081B4E"/>
    <w:rsid w:val="000920EF"/>
    <w:rsid w:val="00094C3E"/>
    <w:rsid w:val="000A4763"/>
    <w:rsid w:val="000A48C2"/>
    <w:rsid w:val="000A61F9"/>
    <w:rsid w:val="000B2E84"/>
    <w:rsid w:val="000B5066"/>
    <w:rsid w:val="000B7099"/>
    <w:rsid w:val="000C5379"/>
    <w:rsid w:val="000D06D4"/>
    <w:rsid w:val="000D3844"/>
    <w:rsid w:val="000D3B92"/>
    <w:rsid w:val="000E1509"/>
    <w:rsid w:val="000E1E04"/>
    <w:rsid w:val="000F3225"/>
    <w:rsid w:val="000F3D79"/>
    <w:rsid w:val="00110259"/>
    <w:rsid w:val="0011044B"/>
    <w:rsid w:val="001109A5"/>
    <w:rsid w:val="001141B5"/>
    <w:rsid w:val="001161CE"/>
    <w:rsid w:val="0012396B"/>
    <w:rsid w:val="00125868"/>
    <w:rsid w:val="00140428"/>
    <w:rsid w:val="00146D0D"/>
    <w:rsid w:val="0014769D"/>
    <w:rsid w:val="00151605"/>
    <w:rsid w:val="00153BC8"/>
    <w:rsid w:val="001547E0"/>
    <w:rsid w:val="00154966"/>
    <w:rsid w:val="001723FA"/>
    <w:rsid w:val="00173371"/>
    <w:rsid w:val="00173D5D"/>
    <w:rsid w:val="00173DA9"/>
    <w:rsid w:val="00176AB7"/>
    <w:rsid w:val="0018650B"/>
    <w:rsid w:val="00196D24"/>
    <w:rsid w:val="001B637D"/>
    <w:rsid w:val="001B6417"/>
    <w:rsid w:val="001B6E9B"/>
    <w:rsid w:val="001C314D"/>
    <w:rsid w:val="001D34CA"/>
    <w:rsid w:val="001F133A"/>
    <w:rsid w:val="00206535"/>
    <w:rsid w:val="0022413D"/>
    <w:rsid w:val="00235F9B"/>
    <w:rsid w:val="00242ECD"/>
    <w:rsid w:val="00260B77"/>
    <w:rsid w:val="0026765E"/>
    <w:rsid w:val="00273D9F"/>
    <w:rsid w:val="002830D1"/>
    <w:rsid w:val="00293B0D"/>
    <w:rsid w:val="002A2229"/>
    <w:rsid w:val="002A2A00"/>
    <w:rsid w:val="002B2C4A"/>
    <w:rsid w:val="002D521F"/>
    <w:rsid w:val="002E5632"/>
    <w:rsid w:val="002E604A"/>
    <w:rsid w:val="002F041B"/>
    <w:rsid w:val="002F1970"/>
    <w:rsid w:val="002F68ED"/>
    <w:rsid w:val="00300BA8"/>
    <w:rsid w:val="00302D79"/>
    <w:rsid w:val="00304AC8"/>
    <w:rsid w:val="00313325"/>
    <w:rsid w:val="00331C47"/>
    <w:rsid w:val="00336622"/>
    <w:rsid w:val="00340632"/>
    <w:rsid w:val="003424F9"/>
    <w:rsid w:val="00346619"/>
    <w:rsid w:val="00362B29"/>
    <w:rsid w:val="00372A5A"/>
    <w:rsid w:val="00372C51"/>
    <w:rsid w:val="00373ACA"/>
    <w:rsid w:val="00376872"/>
    <w:rsid w:val="00391585"/>
    <w:rsid w:val="00393104"/>
    <w:rsid w:val="00393131"/>
    <w:rsid w:val="00394EFB"/>
    <w:rsid w:val="003A4440"/>
    <w:rsid w:val="003C1653"/>
    <w:rsid w:val="003C2FA9"/>
    <w:rsid w:val="003C7E9A"/>
    <w:rsid w:val="003D0216"/>
    <w:rsid w:val="003D1A99"/>
    <w:rsid w:val="003D2992"/>
    <w:rsid w:val="003D6520"/>
    <w:rsid w:val="004012C6"/>
    <w:rsid w:val="00401914"/>
    <w:rsid w:val="00404186"/>
    <w:rsid w:val="004123BF"/>
    <w:rsid w:val="00414EF1"/>
    <w:rsid w:val="00416868"/>
    <w:rsid w:val="00436F52"/>
    <w:rsid w:val="004614A8"/>
    <w:rsid w:val="004704FA"/>
    <w:rsid w:val="004713C2"/>
    <w:rsid w:val="00473BC9"/>
    <w:rsid w:val="00483354"/>
    <w:rsid w:val="004864B7"/>
    <w:rsid w:val="004870A6"/>
    <w:rsid w:val="00490113"/>
    <w:rsid w:val="004B01AE"/>
    <w:rsid w:val="004B0533"/>
    <w:rsid w:val="004B0FF7"/>
    <w:rsid w:val="004B3B25"/>
    <w:rsid w:val="004B4ED1"/>
    <w:rsid w:val="004C5EBD"/>
    <w:rsid w:val="004C7C54"/>
    <w:rsid w:val="004D2E48"/>
    <w:rsid w:val="004D7CA7"/>
    <w:rsid w:val="004E0F72"/>
    <w:rsid w:val="004E323D"/>
    <w:rsid w:val="004F17E6"/>
    <w:rsid w:val="004F1C48"/>
    <w:rsid w:val="004F543E"/>
    <w:rsid w:val="005306B3"/>
    <w:rsid w:val="00530985"/>
    <w:rsid w:val="005329DC"/>
    <w:rsid w:val="005337F4"/>
    <w:rsid w:val="0053473F"/>
    <w:rsid w:val="00534A69"/>
    <w:rsid w:val="00546D55"/>
    <w:rsid w:val="00553035"/>
    <w:rsid w:val="005622E4"/>
    <w:rsid w:val="00563DBE"/>
    <w:rsid w:val="0057297C"/>
    <w:rsid w:val="00577EB9"/>
    <w:rsid w:val="0058004B"/>
    <w:rsid w:val="005A0470"/>
    <w:rsid w:val="005A0DE8"/>
    <w:rsid w:val="005A570B"/>
    <w:rsid w:val="005A6C45"/>
    <w:rsid w:val="005A7330"/>
    <w:rsid w:val="005C0F3B"/>
    <w:rsid w:val="005C4999"/>
    <w:rsid w:val="005C51B6"/>
    <w:rsid w:val="005C6203"/>
    <w:rsid w:val="005C76B9"/>
    <w:rsid w:val="005D020B"/>
    <w:rsid w:val="005D05F8"/>
    <w:rsid w:val="005D11C0"/>
    <w:rsid w:val="005D1810"/>
    <w:rsid w:val="005D63B6"/>
    <w:rsid w:val="005E4BD3"/>
    <w:rsid w:val="005E770D"/>
    <w:rsid w:val="005F32EB"/>
    <w:rsid w:val="006033C7"/>
    <w:rsid w:val="00604482"/>
    <w:rsid w:val="0060459D"/>
    <w:rsid w:val="00605831"/>
    <w:rsid w:val="00613BD5"/>
    <w:rsid w:val="00622E2D"/>
    <w:rsid w:val="0063318A"/>
    <w:rsid w:val="00643107"/>
    <w:rsid w:val="006472D3"/>
    <w:rsid w:val="006474E1"/>
    <w:rsid w:val="00661454"/>
    <w:rsid w:val="006651BD"/>
    <w:rsid w:val="0066653D"/>
    <w:rsid w:val="00671182"/>
    <w:rsid w:val="00692340"/>
    <w:rsid w:val="00693ABC"/>
    <w:rsid w:val="006A39C9"/>
    <w:rsid w:val="006A671D"/>
    <w:rsid w:val="006A70B3"/>
    <w:rsid w:val="006A73D9"/>
    <w:rsid w:val="006A7D1F"/>
    <w:rsid w:val="006B06C6"/>
    <w:rsid w:val="006B0D92"/>
    <w:rsid w:val="006B2FD0"/>
    <w:rsid w:val="006B4972"/>
    <w:rsid w:val="006B5095"/>
    <w:rsid w:val="006B7F89"/>
    <w:rsid w:val="006C12AF"/>
    <w:rsid w:val="006C141E"/>
    <w:rsid w:val="006C14D1"/>
    <w:rsid w:val="006C31B2"/>
    <w:rsid w:val="006C4746"/>
    <w:rsid w:val="006C496D"/>
    <w:rsid w:val="006C5291"/>
    <w:rsid w:val="006C59EF"/>
    <w:rsid w:val="006C772B"/>
    <w:rsid w:val="006D1E18"/>
    <w:rsid w:val="006D641B"/>
    <w:rsid w:val="006E1812"/>
    <w:rsid w:val="006E6690"/>
    <w:rsid w:val="006F7849"/>
    <w:rsid w:val="00702CD4"/>
    <w:rsid w:val="007075B3"/>
    <w:rsid w:val="0073725F"/>
    <w:rsid w:val="00737E54"/>
    <w:rsid w:val="00741998"/>
    <w:rsid w:val="00744927"/>
    <w:rsid w:val="00752553"/>
    <w:rsid w:val="00752E31"/>
    <w:rsid w:val="007551F9"/>
    <w:rsid w:val="007575D4"/>
    <w:rsid w:val="00760364"/>
    <w:rsid w:val="007663F9"/>
    <w:rsid w:val="0077581E"/>
    <w:rsid w:val="007836F0"/>
    <w:rsid w:val="00785E12"/>
    <w:rsid w:val="00787DDA"/>
    <w:rsid w:val="007A2974"/>
    <w:rsid w:val="007B4073"/>
    <w:rsid w:val="007B5C14"/>
    <w:rsid w:val="007C492B"/>
    <w:rsid w:val="007C649E"/>
    <w:rsid w:val="007C6F7C"/>
    <w:rsid w:val="007D339E"/>
    <w:rsid w:val="007E32AB"/>
    <w:rsid w:val="007F0152"/>
    <w:rsid w:val="007F2336"/>
    <w:rsid w:val="007F3E3C"/>
    <w:rsid w:val="007F58E1"/>
    <w:rsid w:val="007F70E2"/>
    <w:rsid w:val="00801AC2"/>
    <w:rsid w:val="0081020F"/>
    <w:rsid w:val="00811B0B"/>
    <w:rsid w:val="00812D87"/>
    <w:rsid w:val="00815E51"/>
    <w:rsid w:val="00816FFA"/>
    <w:rsid w:val="0082278D"/>
    <w:rsid w:val="008267F6"/>
    <w:rsid w:val="00834AB6"/>
    <w:rsid w:val="0083615C"/>
    <w:rsid w:val="008421BF"/>
    <w:rsid w:val="0085312B"/>
    <w:rsid w:val="00854EB3"/>
    <w:rsid w:val="00874559"/>
    <w:rsid w:val="008745C6"/>
    <w:rsid w:val="00875924"/>
    <w:rsid w:val="00876747"/>
    <w:rsid w:val="00876C08"/>
    <w:rsid w:val="00884994"/>
    <w:rsid w:val="00891E9D"/>
    <w:rsid w:val="008948B0"/>
    <w:rsid w:val="008A119A"/>
    <w:rsid w:val="008A2084"/>
    <w:rsid w:val="008B67AA"/>
    <w:rsid w:val="008C18A1"/>
    <w:rsid w:val="008C2D86"/>
    <w:rsid w:val="008C36CA"/>
    <w:rsid w:val="008C78A2"/>
    <w:rsid w:val="008D1945"/>
    <w:rsid w:val="008E14AE"/>
    <w:rsid w:val="008E5B87"/>
    <w:rsid w:val="008F35F2"/>
    <w:rsid w:val="009103D3"/>
    <w:rsid w:val="00911F34"/>
    <w:rsid w:val="009202E9"/>
    <w:rsid w:val="009435C8"/>
    <w:rsid w:val="009524BE"/>
    <w:rsid w:val="00965255"/>
    <w:rsid w:val="009724B8"/>
    <w:rsid w:val="00973EED"/>
    <w:rsid w:val="00975C8F"/>
    <w:rsid w:val="00980A41"/>
    <w:rsid w:val="00986DF3"/>
    <w:rsid w:val="009871EF"/>
    <w:rsid w:val="0099578A"/>
    <w:rsid w:val="009A2843"/>
    <w:rsid w:val="009A297D"/>
    <w:rsid w:val="009A4AEC"/>
    <w:rsid w:val="009A4F32"/>
    <w:rsid w:val="009A6DE8"/>
    <w:rsid w:val="009B11F6"/>
    <w:rsid w:val="009C14E0"/>
    <w:rsid w:val="009D0090"/>
    <w:rsid w:val="009D2581"/>
    <w:rsid w:val="009D4397"/>
    <w:rsid w:val="009D6C41"/>
    <w:rsid w:val="009F23A6"/>
    <w:rsid w:val="009F7BDB"/>
    <w:rsid w:val="00A16105"/>
    <w:rsid w:val="00A16593"/>
    <w:rsid w:val="00A25B84"/>
    <w:rsid w:val="00A26B08"/>
    <w:rsid w:val="00A27C60"/>
    <w:rsid w:val="00A300B5"/>
    <w:rsid w:val="00A33C21"/>
    <w:rsid w:val="00A3436E"/>
    <w:rsid w:val="00A552B7"/>
    <w:rsid w:val="00A61870"/>
    <w:rsid w:val="00A63AC6"/>
    <w:rsid w:val="00A67BD3"/>
    <w:rsid w:val="00A70A0E"/>
    <w:rsid w:val="00A74971"/>
    <w:rsid w:val="00A81875"/>
    <w:rsid w:val="00A82D89"/>
    <w:rsid w:val="00A83298"/>
    <w:rsid w:val="00A84754"/>
    <w:rsid w:val="00A8651A"/>
    <w:rsid w:val="00A95167"/>
    <w:rsid w:val="00AA0892"/>
    <w:rsid w:val="00AA323A"/>
    <w:rsid w:val="00AA3C82"/>
    <w:rsid w:val="00AB39D5"/>
    <w:rsid w:val="00AB667A"/>
    <w:rsid w:val="00AD314E"/>
    <w:rsid w:val="00AD5050"/>
    <w:rsid w:val="00AE10D9"/>
    <w:rsid w:val="00AE6B55"/>
    <w:rsid w:val="00AE754D"/>
    <w:rsid w:val="00AE7E11"/>
    <w:rsid w:val="00AF6F86"/>
    <w:rsid w:val="00B0118B"/>
    <w:rsid w:val="00B15D12"/>
    <w:rsid w:val="00B305B9"/>
    <w:rsid w:val="00B310DE"/>
    <w:rsid w:val="00B343DE"/>
    <w:rsid w:val="00B37D3B"/>
    <w:rsid w:val="00B436E8"/>
    <w:rsid w:val="00B5008A"/>
    <w:rsid w:val="00B506CF"/>
    <w:rsid w:val="00B50A81"/>
    <w:rsid w:val="00B50ABD"/>
    <w:rsid w:val="00B53517"/>
    <w:rsid w:val="00B54381"/>
    <w:rsid w:val="00B54536"/>
    <w:rsid w:val="00B56764"/>
    <w:rsid w:val="00B6293C"/>
    <w:rsid w:val="00B8363A"/>
    <w:rsid w:val="00B94889"/>
    <w:rsid w:val="00B97722"/>
    <w:rsid w:val="00BA0CD4"/>
    <w:rsid w:val="00BA4B9D"/>
    <w:rsid w:val="00BA5675"/>
    <w:rsid w:val="00BC0DC8"/>
    <w:rsid w:val="00BC1BA9"/>
    <w:rsid w:val="00BC364A"/>
    <w:rsid w:val="00BC39F9"/>
    <w:rsid w:val="00BC4925"/>
    <w:rsid w:val="00BC5F13"/>
    <w:rsid w:val="00BC77C5"/>
    <w:rsid w:val="00BD18DE"/>
    <w:rsid w:val="00BD7B44"/>
    <w:rsid w:val="00BF625D"/>
    <w:rsid w:val="00C050C3"/>
    <w:rsid w:val="00C14105"/>
    <w:rsid w:val="00C14A7D"/>
    <w:rsid w:val="00C17333"/>
    <w:rsid w:val="00C177CD"/>
    <w:rsid w:val="00C2261C"/>
    <w:rsid w:val="00C23E2F"/>
    <w:rsid w:val="00C271F7"/>
    <w:rsid w:val="00C426B0"/>
    <w:rsid w:val="00C53147"/>
    <w:rsid w:val="00C552BE"/>
    <w:rsid w:val="00C66A52"/>
    <w:rsid w:val="00C828DD"/>
    <w:rsid w:val="00C84DA1"/>
    <w:rsid w:val="00C9727C"/>
    <w:rsid w:val="00C97710"/>
    <w:rsid w:val="00CA3BD8"/>
    <w:rsid w:val="00CB5BEA"/>
    <w:rsid w:val="00CB6B1D"/>
    <w:rsid w:val="00CC54EC"/>
    <w:rsid w:val="00CD1CF4"/>
    <w:rsid w:val="00CD302B"/>
    <w:rsid w:val="00CD724E"/>
    <w:rsid w:val="00CD7A29"/>
    <w:rsid w:val="00CE0608"/>
    <w:rsid w:val="00D02243"/>
    <w:rsid w:val="00D02BEF"/>
    <w:rsid w:val="00D02D45"/>
    <w:rsid w:val="00D05E85"/>
    <w:rsid w:val="00D10B33"/>
    <w:rsid w:val="00D135B6"/>
    <w:rsid w:val="00D1597D"/>
    <w:rsid w:val="00D22DA5"/>
    <w:rsid w:val="00D36824"/>
    <w:rsid w:val="00D40E67"/>
    <w:rsid w:val="00D43A5C"/>
    <w:rsid w:val="00D52A3D"/>
    <w:rsid w:val="00D52CD2"/>
    <w:rsid w:val="00D552A5"/>
    <w:rsid w:val="00D5654E"/>
    <w:rsid w:val="00D60054"/>
    <w:rsid w:val="00D61331"/>
    <w:rsid w:val="00D6268D"/>
    <w:rsid w:val="00D65633"/>
    <w:rsid w:val="00D66418"/>
    <w:rsid w:val="00D8473E"/>
    <w:rsid w:val="00D9584C"/>
    <w:rsid w:val="00DA4F5B"/>
    <w:rsid w:val="00DA5247"/>
    <w:rsid w:val="00DA787B"/>
    <w:rsid w:val="00DB0507"/>
    <w:rsid w:val="00DB4F9B"/>
    <w:rsid w:val="00DB5E1B"/>
    <w:rsid w:val="00DD05BE"/>
    <w:rsid w:val="00DD1912"/>
    <w:rsid w:val="00DD24D9"/>
    <w:rsid w:val="00DD4786"/>
    <w:rsid w:val="00DD7170"/>
    <w:rsid w:val="00DE755D"/>
    <w:rsid w:val="00E05175"/>
    <w:rsid w:val="00E132FB"/>
    <w:rsid w:val="00E17163"/>
    <w:rsid w:val="00E21F84"/>
    <w:rsid w:val="00E30D24"/>
    <w:rsid w:val="00E31A39"/>
    <w:rsid w:val="00E335CB"/>
    <w:rsid w:val="00E40077"/>
    <w:rsid w:val="00E44120"/>
    <w:rsid w:val="00E45855"/>
    <w:rsid w:val="00E6158F"/>
    <w:rsid w:val="00E71756"/>
    <w:rsid w:val="00E72330"/>
    <w:rsid w:val="00E83640"/>
    <w:rsid w:val="00E83FDB"/>
    <w:rsid w:val="00E94A92"/>
    <w:rsid w:val="00EB039F"/>
    <w:rsid w:val="00EC578A"/>
    <w:rsid w:val="00EC7E76"/>
    <w:rsid w:val="00ED4945"/>
    <w:rsid w:val="00EE0927"/>
    <w:rsid w:val="00EE17C1"/>
    <w:rsid w:val="00EE1FD9"/>
    <w:rsid w:val="00EE4F18"/>
    <w:rsid w:val="00EE5128"/>
    <w:rsid w:val="00F00A50"/>
    <w:rsid w:val="00F12797"/>
    <w:rsid w:val="00F31DB0"/>
    <w:rsid w:val="00F322F0"/>
    <w:rsid w:val="00F36BF9"/>
    <w:rsid w:val="00F424D0"/>
    <w:rsid w:val="00F42754"/>
    <w:rsid w:val="00F43006"/>
    <w:rsid w:val="00F43143"/>
    <w:rsid w:val="00F43169"/>
    <w:rsid w:val="00F44882"/>
    <w:rsid w:val="00F474CA"/>
    <w:rsid w:val="00F577E3"/>
    <w:rsid w:val="00F70389"/>
    <w:rsid w:val="00F736C0"/>
    <w:rsid w:val="00F73DE2"/>
    <w:rsid w:val="00F7584C"/>
    <w:rsid w:val="00F83AD7"/>
    <w:rsid w:val="00F87511"/>
    <w:rsid w:val="00F91F1A"/>
    <w:rsid w:val="00F9467E"/>
    <w:rsid w:val="00F94731"/>
    <w:rsid w:val="00F94C74"/>
    <w:rsid w:val="00FA19AC"/>
    <w:rsid w:val="00FD3907"/>
    <w:rsid w:val="00FE5EE8"/>
    <w:rsid w:val="00FE5F50"/>
    <w:rsid w:val="00FE69F9"/>
    <w:rsid w:val="00FF0372"/>
    <w:rsid w:val="00FF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264EA"/>
  <w15:docId w15:val="{276FC788-4382-430A-BF3C-0C67090D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16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171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716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7163"/>
    <w:rPr>
      <w:vertAlign w:val="superscript"/>
    </w:rPr>
  </w:style>
  <w:style w:type="table" w:styleId="LightShading-Accent5">
    <w:name w:val="Light Shading Accent 5"/>
    <w:basedOn w:val="TableNormal"/>
    <w:uiPriority w:val="60"/>
    <w:rsid w:val="00E1716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Footer">
    <w:name w:val="footer"/>
    <w:basedOn w:val="Normal"/>
    <w:link w:val="FooterChar"/>
    <w:uiPriority w:val="99"/>
    <w:unhideWhenUsed/>
    <w:rsid w:val="00E17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163"/>
  </w:style>
  <w:style w:type="character" w:styleId="Hyperlink">
    <w:name w:val="Hyperlink"/>
    <w:basedOn w:val="DefaultParagraphFont"/>
    <w:uiPriority w:val="99"/>
    <w:semiHidden/>
    <w:unhideWhenUsed/>
    <w:rsid w:val="00E171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medicine.tums.ac.ir/e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</dc:creator>
  <cp:lastModifiedBy>shirin</cp:lastModifiedBy>
  <cp:revision>2</cp:revision>
  <dcterms:created xsi:type="dcterms:W3CDTF">2025-01-12T21:00:00Z</dcterms:created>
  <dcterms:modified xsi:type="dcterms:W3CDTF">2025-01-12T21:00:00Z</dcterms:modified>
</cp:coreProperties>
</file>